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87" w:rsidRDefault="00EA5039" w:rsidP="003A5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9E7287" w:rsidRPr="009E7287">
        <w:rPr>
          <w:b/>
          <w:sz w:val="28"/>
          <w:szCs w:val="28"/>
        </w:rPr>
        <w:t>Структура и органы управления образовательной организацией</w:t>
      </w:r>
    </w:p>
    <w:p w:rsidR="00756869" w:rsidRDefault="00756869" w:rsidP="009E7287">
      <w:pPr>
        <w:jc w:val="both"/>
        <w:rPr>
          <w:b/>
          <w:sz w:val="28"/>
          <w:szCs w:val="28"/>
        </w:rPr>
      </w:pPr>
    </w:p>
    <w:p w:rsidR="009E7287" w:rsidRPr="009E7287" w:rsidRDefault="00C5441C" w:rsidP="009E7287">
      <w:pPr>
        <w:jc w:val="both"/>
        <w:rPr>
          <w:b/>
          <w:sz w:val="28"/>
          <w:szCs w:val="28"/>
        </w:rPr>
      </w:pPr>
      <w:r w:rsidRPr="00C5441C">
        <w:rPr>
          <w:noProof/>
          <w:sz w:val="28"/>
          <w:szCs w:val="28"/>
        </w:rPr>
        <w:pict>
          <v:roundrect id="_x0000_s1082" style="position:absolute;left:0;text-align:left;margin-left:341.05pt;margin-top:.95pt;width:191.6pt;height:44.15pt;z-index:251702272;v-text-anchor:middle" arcsize="10923f" o:dgmlayout="0" o:dgmnodekind="1" fillcolor="#bbe0e3">
            <v:textbox style="mso-next-textbox:#_x0000_s1082" inset="0,0,0,0">
              <w:txbxContent>
                <w:p w:rsidR="009E7287" w:rsidRPr="009E7287" w:rsidRDefault="009E7287" w:rsidP="009E7287">
                  <w:pPr>
                    <w:jc w:val="center"/>
                    <w:rPr>
                      <w:b/>
                    </w:rPr>
                  </w:pPr>
                  <w:r w:rsidRPr="009E7287">
                    <w:rPr>
                      <w:b/>
                    </w:rPr>
                    <w:t>Администрация городского округа город Рыбинск</w:t>
                  </w:r>
                </w:p>
              </w:txbxContent>
            </v:textbox>
          </v:roundrect>
        </w:pict>
      </w:r>
    </w:p>
    <w:p w:rsidR="009E7287" w:rsidRDefault="009E7287" w:rsidP="009E7287">
      <w:pPr>
        <w:ind w:left="1440"/>
        <w:jc w:val="both"/>
        <w:rPr>
          <w:sz w:val="28"/>
          <w:szCs w:val="28"/>
        </w:rPr>
      </w:pPr>
    </w:p>
    <w:p w:rsidR="009E7287" w:rsidRDefault="00847B2B" w:rsidP="009E7287">
      <w:pPr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9" type="#_x0000_t32" style="position:absolute;left:0;text-align:left;margin-left:433.3pt;margin-top:12.9pt;width:.05pt;height:21.2pt;flip:x;z-index:251713536" o:connectortype="straight" strokeweight="1.5pt">
            <v:stroke startarrow="block" endarrow="block"/>
          </v:shape>
        </w:pict>
      </w:r>
      <w:r w:rsidR="009E7287">
        <w:rPr>
          <w:sz w:val="28"/>
          <w:szCs w:val="28"/>
        </w:rPr>
        <w:t xml:space="preserve">      </w:t>
      </w:r>
    </w:p>
    <w:p w:rsidR="009E7287" w:rsidRDefault="009E7287" w:rsidP="009E7287">
      <w:pPr>
        <w:ind w:left="1440"/>
        <w:jc w:val="center"/>
        <w:rPr>
          <w:sz w:val="28"/>
          <w:szCs w:val="28"/>
        </w:rPr>
      </w:pPr>
    </w:p>
    <w:p w:rsidR="009E7287" w:rsidRDefault="00C5441C" w:rsidP="009E7287">
      <w:pPr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s1031" o:spid="_x0000_s1081" style="position:absolute;left:0;text-align:left;margin-left:342.25pt;margin-top:1.3pt;width:191.6pt;height:44.15pt;z-index:251701248;v-text-anchor:middle" arcsize="10923f" o:dgmlayout="0" o:dgmnodekind="1" fillcolor="#bbe0e3">
            <v:textbox style="mso-next-textbox:#_s1031" inset="0,0,0,0">
              <w:txbxContent>
                <w:p w:rsidR="009E7287" w:rsidRPr="009E7287" w:rsidRDefault="009E7287" w:rsidP="009E7287">
                  <w:pPr>
                    <w:jc w:val="center"/>
                    <w:rPr>
                      <w:b/>
                    </w:rPr>
                  </w:pPr>
                  <w:r w:rsidRPr="009E7287">
                    <w:rPr>
                      <w:b/>
                    </w:rPr>
                    <w:t>Департамент образования Администрации городского округа город Рыбинск</w:t>
                  </w:r>
                </w:p>
              </w:txbxContent>
            </v:textbox>
          </v:roundrect>
        </w:pict>
      </w:r>
    </w:p>
    <w:p w:rsidR="009E7287" w:rsidRDefault="009E7287" w:rsidP="009E7287">
      <w:pPr>
        <w:ind w:left="1440"/>
        <w:jc w:val="both"/>
        <w:rPr>
          <w:sz w:val="28"/>
          <w:szCs w:val="28"/>
        </w:rPr>
      </w:pPr>
    </w:p>
    <w:p w:rsidR="009E7287" w:rsidRDefault="009E7287" w:rsidP="009E7287">
      <w:pPr>
        <w:ind w:left="1440"/>
        <w:jc w:val="both"/>
        <w:rPr>
          <w:sz w:val="28"/>
          <w:szCs w:val="28"/>
        </w:rPr>
      </w:pPr>
    </w:p>
    <w:p w:rsidR="00F53D0E" w:rsidRDefault="00847B2B" w:rsidP="009E7287">
      <w:pPr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174" style="position:absolute;left:0;text-align:left;margin-left:558.15pt;margin-top:12.25pt;width:200.65pt;height:39pt;z-index:251731968;v-text-anchor:middle" arcsize="10923f" o:dgmlayout="0" o:dgmnodekind="1" fillcolor="#bbe0e3">
            <v:textbox style="mso-next-textbox:#_x0000_s1174" inset="0,0,0,0">
              <w:txbxContent>
                <w:p w:rsidR="00F53D0E" w:rsidRPr="009E7287" w:rsidRDefault="002D34F7" w:rsidP="00F53D0E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Общественное у</w:t>
                  </w:r>
                  <w:r w:rsidR="00F53D0E">
                    <w:rPr>
                      <w:b/>
                      <w:sz w:val="28"/>
                    </w:rPr>
                    <w:t>правление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175" style="position:absolute;left:0;text-align:left;margin-left:132.8pt;margin-top:12.25pt;width:200.65pt;height:39pt;z-index:251732992;v-text-anchor:middle" arcsize="10923f" o:dgmlayout="0" o:dgmnodekind="1" fillcolor="#bbe0e3">
            <v:textbox style="mso-next-textbox:#_x0000_s1175" inset="0,0,0,0">
              <w:txbxContent>
                <w:p w:rsidR="00F53D0E" w:rsidRDefault="00F53D0E" w:rsidP="00F53D0E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Административное управление</w:t>
                  </w:r>
                </w:p>
                <w:p w:rsidR="00F53D0E" w:rsidRPr="009E7287" w:rsidRDefault="00F53D0E" w:rsidP="00F53D0E">
                  <w:pPr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roundrect>
        </w:pict>
      </w:r>
      <w:r w:rsidR="00C5441C">
        <w:rPr>
          <w:noProof/>
          <w:sz w:val="28"/>
          <w:szCs w:val="28"/>
        </w:rPr>
        <w:pict>
          <v:shape id="_x0000_s1179" type="#_x0000_t32" style="position:absolute;left:0;text-align:left;margin-left:433.35pt;margin-top:1.6pt;width:.05pt;height:36.65pt;z-index:251737088" o:connectortype="straight" strokeweight="1.5pt">
            <v:stroke startarrow="block" endarrow="block"/>
          </v:shape>
        </w:pict>
      </w:r>
    </w:p>
    <w:p w:rsidR="00F53D0E" w:rsidRDefault="00F53D0E" w:rsidP="009E7287">
      <w:pPr>
        <w:ind w:left="1440"/>
        <w:jc w:val="both"/>
        <w:rPr>
          <w:sz w:val="28"/>
          <w:szCs w:val="28"/>
        </w:rPr>
      </w:pPr>
    </w:p>
    <w:p w:rsidR="00F53D0E" w:rsidRDefault="00847B2B" w:rsidP="009E7287">
      <w:pPr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32" style="position:absolute;left:0;text-align:left;margin-left:392.15pt;margin-top:6.05pt;width:41.15pt;height:101.05pt;flip:x;z-index:251764736" o:connectortype="straight">
            <v:stroke startarrow="block" endarrow="block"/>
          </v:shape>
        </w:pict>
      </w:r>
      <w:r w:rsidR="00C5441C">
        <w:rPr>
          <w:noProof/>
          <w:sz w:val="28"/>
          <w:szCs w:val="28"/>
        </w:rPr>
        <w:pict>
          <v:shape id="_x0000_s1194" type="#_x0000_t32" style="position:absolute;left:0;text-align:left;margin-left:264.1pt;margin-top:10.55pt;width:169.3pt;height:116.9pt;flip:y;z-index:251754496" o:connectortype="straight">
            <v:stroke startarrow="block" endarrow="block"/>
          </v:shape>
        </w:pict>
      </w:r>
      <w:r w:rsidR="00C5441C">
        <w:rPr>
          <w:noProof/>
          <w:sz w:val="28"/>
          <w:szCs w:val="28"/>
        </w:rPr>
        <w:pict>
          <v:shape id="_x0000_s1177" type="#_x0000_t32" style="position:absolute;left:0;text-align:left;margin-left:335.1pt;margin-top:6.05pt;width:223.05pt;height:0;z-index:251735040" o:connectortype="straight" strokeweight="1.5pt">
            <v:stroke startarrow="block" endarrow="block"/>
          </v:shape>
        </w:pict>
      </w:r>
    </w:p>
    <w:p w:rsidR="00F53D0E" w:rsidRDefault="00847B2B" w:rsidP="00F53D0E">
      <w:pPr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8" type="#_x0000_t32" style="position:absolute;left:0;text-align:left;margin-left:231.35pt;margin-top:4.15pt;width:0;height:21.65pt;z-index:251712512" o:connectortype="straight" strokeweight="1.5pt">
            <v:stroke startarrow="block" endarrow="block"/>
          </v:shape>
        </w:pict>
      </w:r>
      <w:r w:rsidR="00C5441C">
        <w:rPr>
          <w:noProof/>
          <w:sz w:val="28"/>
          <w:szCs w:val="28"/>
        </w:rPr>
        <w:pict>
          <v:shape id="_x0000_s1176" type="#_x0000_t32" style="position:absolute;left:0;text-align:left;margin-left:662pt;margin-top:2.95pt;width:0;height:21.65pt;z-index:251734016" o:connectortype="straight" strokeweight="1.5pt">
            <v:stroke startarrow="block" endarrow="block"/>
          </v:shape>
        </w:pict>
      </w:r>
    </w:p>
    <w:p w:rsidR="009E7287" w:rsidRDefault="00847B2B" w:rsidP="009E7287">
      <w:pPr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182" style="position:absolute;left:0;text-align:left;margin-left:132.8pt;margin-top:9.7pt;width:200.65pt;height:38.05pt;z-index:251741184;v-text-anchor:middle" arcsize="10923f" o:dgmlayout="0" o:dgmnodekind="1" fillcolor="#bbe0e3">
            <v:textbox style="mso-next-textbox:#_x0000_s1182" inset="0,0,0,0">
              <w:txbxContent>
                <w:p w:rsidR="00F53D0E" w:rsidRPr="009E7287" w:rsidRDefault="00F53D0E" w:rsidP="00F53D0E">
                  <w:pPr>
                    <w:jc w:val="center"/>
                    <w:rPr>
                      <w:b/>
                      <w:sz w:val="28"/>
                    </w:rPr>
                  </w:pPr>
                  <w:r w:rsidRPr="009E7287">
                    <w:rPr>
                      <w:b/>
                      <w:sz w:val="28"/>
                    </w:rPr>
                    <w:t>Заведующий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s1044" o:spid="_x0000_s1183" style="position:absolute;left:0;text-align:left;margin-left:558.15pt;margin-top:9.7pt;width:210.65pt;height:94.9pt;z-index:251742208;v-text-anchor:middle" arcsize="10923f" o:dgmlayout="0" o:dgmnodekind="1" fillcolor="#bbe0e3">
            <v:textbox style="mso-next-textbox:#_s1044" inset="0,0,0,0">
              <w:txbxContent>
                <w:p w:rsidR="00F53D0E" w:rsidRDefault="00F53D0E" w:rsidP="00F53D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Коллегиальные органы управления</w:t>
                  </w:r>
                </w:p>
                <w:p w:rsidR="00F53D0E" w:rsidRDefault="00F53D0E" w:rsidP="00F53D0E">
                  <w:pPr>
                    <w:pStyle w:val="a3"/>
                    <w:numPr>
                      <w:ilvl w:val="0"/>
                      <w:numId w:val="16"/>
                    </w:numPr>
                    <w:rPr>
                      <w:b/>
                    </w:rPr>
                  </w:pPr>
                  <w:r w:rsidRPr="00F53D0E">
                    <w:rPr>
                      <w:b/>
                    </w:rPr>
                    <w:t xml:space="preserve">Наблюдательный совет </w:t>
                  </w:r>
                </w:p>
                <w:p w:rsidR="00F53D0E" w:rsidRDefault="00F53D0E" w:rsidP="00F53D0E">
                  <w:pPr>
                    <w:pStyle w:val="a3"/>
                    <w:numPr>
                      <w:ilvl w:val="0"/>
                      <w:numId w:val="16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Педагогический совет</w:t>
                  </w:r>
                </w:p>
                <w:p w:rsidR="00F53D0E" w:rsidRDefault="00F53D0E" w:rsidP="00F53D0E">
                  <w:pPr>
                    <w:pStyle w:val="a3"/>
                    <w:numPr>
                      <w:ilvl w:val="0"/>
                      <w:numId w:val="16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Общее собрание работников</w:t>
                  </w:r>
                </w:p>
                <w:p w:rsidR="00F53D0E" w:rsidRPr="00F53D0E" w:rsidRDefault="00F53D0E" w:rsidP="00F53D0E">
                  <w:pPr>
                    <w:pStyle w:val="a3"/>
                    <w:numPr>
                      <w:ilvl w:val="0"/>
                      <w:numId w:val="16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Совет родителей</w:t>
                  </w:r>
                </w:p>
              </w:txbxContent>
            </v:textbox>
          </v:roundrect>
        </w:pict>
      </w:r>
    </w:p>
    <w:p w:rsidR="00F53D0E" w:rsidRDefault="00847B2B" w:rsidP="009E7287">
      <w:pPr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0" type="#_x0000_t32" style="position:absolute;left:0;text-align:left;margin-left:333.45pt;margin-top:12.85pt;width:79.5pt;height:44.05pt;z-index:251760640" o:connectortype="straight" strokeweight="1.5p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199" type="#_x0000_t32" style="position:absolute;left:0;text-align:left;margin-left:23.6pt;margin-top:12.85pt;width:109.2pt;height:45.95pt;flip:x;z-index:251759616" o:connectortype="straight" strokeweight="1.5pt">
            <v:stroke startarrow="block" endarrow="block"/>
          </v:shape>
        </w:pict>
      </w:r>
    </w:p>
    <w:p w:rsidR="00F53D0E" w:rsidRDefault="00847B2B" w:rsidP="009E7287">
      <w:pPr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8" type="#_x0000_t32" style="position:absolute;left:0;text-align:left;margin-left:212.8pt;margin-top:15.55pt;width:.15pt;height:27.15pt;z-index:251758592" o:connectortype="straight" strokeweight="1.5pt">
            <v:stroke startarrow="block" endarrow="block"/>
          </v:shape>
        </w:pict>
      </w:r>
    </w:p>
    <w:p w:rsidR="00F53D0E" w:rsidRDefault="00F53D0E" w:rsidP="009E7287">
      <w:pPr>
        <w:ind w:left="1440"/>
        <w:jc w:val="both"/>
        <w:rPr>
          <w:sz w:val="28"/>
          <w:szCs w:val="28"/>
        </w:rPr>
      </w:pPr>
    </w:p>
    <w:p w:rsidR="00F53D0E" w:rsidRDefault="00847B2B" w:rsidP="009E7287">
      <w:pPr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186" style="position:absolute;left:0;text-align:left;margin-left:305.9pt;margin-top:8.6pt;width:177.6pt;height:31.55pt;flip:y;z-index:251746304" arcsize="10923f" fillcolor="#c6d9f1">
            <v:textbox style="mso-next-textbox:#_x0000_s1186">
              <w:txbxContent>
                <w:p w:rsidR="00B9752C" w:rsidRPr="00A00EEC" w:rsidRDefault="00B9752C" w:rsidP="00B9752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Старшие воспитатели</w:t>
                  </w:r>
                </w:p>
                <w:p w:rsidR="00B9752C" w:rsidRPr="009E7287" w:rsidRDefault="00B9752C" w:rsidP="00B9752C">
                  <w:pPr>
                    <w:rPr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185" style="position:absolute;left:0;text-align:left;margin-left:164.05pt;margin-top:10.5pt;width:100.05pt;height:45.7pt;flip:y;z-index:251744256" arcsize="10923f" fillcolor="#c6d9f1">
            <v:textbox style="mso-next-textbox:#_x0000_s1185">
              <w:txbxContent>
                <w:p w:rsidR="00F53D0E" w:rsidRPr="009E7287" w:rsidRDefault="00F53D0E" w:rsidP="00F53D0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E7287">
                    <w:rPr>
                      <w:b/>
                      <w:sz w:val="20"/>
                      <w:szCs w:val="20"/>
                    </w:rPr>
                    <w:t>Заместитель заведующего по АХР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180" style="position:absolute;left:0;text-align:left;margin-left:-14.3pt;margin-top:10.5pt;width:125.7pt;height:37pt;flip:y;z-index:251739136" arcsize="10923f" fillcolor="#c6d9f1">
            <v:textbox style="mso-next-textbox:#_x0000_s1180">
              <w:txbxContent>
                <w:p w:rsidR="00F53D0E" w:rsidRPr="009E7287" w:rsidRDefault="00F53D0E" w:rsidP="00F53D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Медицинская служба</w:t>
                  </w:r>
                  <w:r w:rsidRPr="009E7287">
                    <w:rPr>
                      <w:b/>
                    </w:rPr>
                    <w:t xml:space="preserve"> </w:t>
                  </w:r>
                </w:p>
              </w:txbxContent>
            </v:textbox>
          </v:roundrect>
        </w:pict>
      </w:r>
    </w:p>
    <w:p w:rsidR="00F53D0E" w:rsidRDefault="00847B2B" w:rsidP="009E7287">
      <w:pPr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1" type="#_x0000_t32" style="position:absolute;left:0;text-align:left;margin-left:111.4pt;margin-top:14.7pt;width:52.65pt;height:.05pt;flip:x;z-index:251761664" o:connectortype="straight" strokeweight="1.5pt">
            <v:stroke startarrow="block" endarrow="block"/>
          </v:shape>
        </w:pict>
      </w:r>
    </w:p>
    <w:p w:rsidR="00F53D0E" w:rsidRDefault="00847B2B" w:rsidP="009E7287">
      <w:pPr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20" type="#_x0000_t32" style="position:absolute;left:0;text-align:left;margin-left:433.3pt;margin-top:8.05pt;width:44.45pt;height:13.7pt;z-index:251783168" o:connectortype="straight" strokeweight="1.5p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212" type="#_x0000_t32" style="position:absolute;left:0;text-align:left;margin-left:340.95pt;margin-top:10.2pt;width:.05pt;height:13.85pt;z-index:251774976" o:connectortype="straight" strokeweight="1.5pt"/>
        </w:pict>
      </w:r>
      <w:r w:rsidR="00C5441C">
        <w:rPr>
          <w:noProof/>
          <w:sz w:val="28"/>
          <w:szCs w:val="28"/>
        </w:rPr>
        <w:pict>
          <v:shape id="_x0000_s1202" type="#_x0000_t32" style="position:absolute;left:0;text-align:left;margin-left:264.1pt;margin-top:8pt;width:40.85pt;height:.05pt;flip:x;z-index:251762688" o:connectortype="straight" strokeweight="1.5pt">
            <v:stroke startarrow="block" endarrow="block"/>
          </v:shape>
        </w:pict>
      </w:r>
    </w:p>
    <w:p w:rsidR="00F53D0E" w:rsidRDefault="00847B2B" w:rsidP="009E7287">
      <w:pPr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21" type="#_x0000_t32" style="position:absolute;left:0;text-align:left;margin-left:392.15pt;margin-top:11.1pt;width:41.15pt;height:119.7pt;flip:x;z-index:251784192" o:connectortype="straight" strokeweight="1.5pt">
            <v:stroke startarrow="block" endarrow="block"/>
          </v:shape>
        </w:pict>
      </w:r>
      <w:r>
        <w:rPr>
          <w:noProof/>
          <w:sz w:val="28"/>
          <w:szCs w:val="28"/>
        </w:rPr>
        <w:pict>
          <v:roundrect id="_x0000_s1043" style="position:absolute;left:0;text-align:left;margin-left:433.3pt;margin-top:5.65pt;width:93pt;height:23.1pt;flip:y;z-index:251662336" arcsize="10923f" fillcolor="#c2d69b [1942]">
            <v:textbox style="mso-next-textbox:#_x0000_s1043">
              <w:txbxContent>
                <w:p w:rsidR="009E7287" w:rsidRPr="009E7287" w:rsidRDefault="009E7287" w:rsidP="009E7287">
                  <w:pPr>
                    <w:jc w:val="center"/>
                    <w:rPr>
                      <w:b/>
                    </w:rPr>
                  </w:pPr>
                  <w:r w:rsidRPr="009E7287">
                    <w:rPr>
                      <w:b/>
                    </w:rPr>
                    <w:t>Специалисты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_x0000_s1196" type="#_x0000_t32" style="position:absolute;left:0;text-align:left;margin-left:80.05pt;margin-top:1.7pt;width:0;height:21.65pt;z-index:251756544" o:connectortype="straight" strokeweight="1.5p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178" type="#_x0000_t32" style="position:absolute;left:0;text-align:left;margin-left:12.3pt;margin-top:1.45pt;width:0;height:23.5pt;z-index:251736064" o:connectortype="straight" strokeweight="1.5p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209" type="#_x0000_t32" style="position:absolute;left:0;text-align:left;margin-left:212.8pt;margin-top:11.1pt;width:0;height:17.65pt;z-index:251772928" o:connectortype="straight" strokeweight="1.5pt"/>
        </w:pict>
      </w:r>
      <w:r>
        <w:rPr>
          <w:noProof/>
          <w:sz w:val="28"/>
          <w:szCs w:val="28"/>
        </w:rPr>
        <w:pict>
          <v:roundrect id="_x0000_s1047" style="position:absolute;left:0;text-align:left;margin-left:288.45pt;margin-top:7.1pt;width:112.4pt;height:33.1pt;z-index:251666432" arcsize="10923f" fillcolor="#8db3e2 [1311]">
            <v:textbox style="mso-next-textbox:#_x0000_s1047">
              <w:txbxContent>
                <w:p w:rsidR="009E7287" w:rsidRDefault="00B96E9B" w:rsidP="000321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Общеразви</w:t>
                  </w:r>
                  <w:r w:rsidR="009E7287">
                    <w:rPr>
                      <w:b/>
                      <w:sz w:val="20"/>
                      <w:szCs w:val="20"/>
                    </w:rPr>
                    <w:t>вающие</w:t>
                  </w:r>
                  <w:proofErr w:type="spellEnd"/>
                </w:p>
                <w:p w:rsidR="009E7287" w:rsidRPr="0088470A" w:rsidRDefault="009E7287" w:rsidP="000321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группы</w:t>
                  </w:r>
                </w:p>
              </w:txbxContent>
            </v:textbox>
          </v:roundrect>
        </w:pict>
      </w:r>
    </w:p>
    <w:p w:rsidR="00F53D0E" w:rsidRDefault="00847B2B" w:rsidP="009E7287">
      <w:pPr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6" type="#_x0000_t32" style="position:absolute;left:0;text-align:left;margin-left:479.1pt;margin-top:11.8pt;width:0;height:8.05pt;z-index:251779072" o:connectortype="straight" strokeweight="1.5pt"/>
        </w:pict>
      </w:r>
      <w:r>
        <w:rPr>
          <w:noProof/>
          <w:sz w:val="28"/>
          <w:szCs w:val="28"/>
        </w:rPr>
        <w:pict>
          <v:roundrect id="_x0000_s1191" style="position:absolute;left:0;text-align:left;margin-left:56.1pt;margin-top:8.85pt;width:55.3pt;height:33.1pt;z-index:251751424" arcsize="10923f" fillcolor="#c6d9f1">
            <v:textbox style="mso-next-textbox:#_x0000_s1191">
              <w:txbxContent>
                <w:p w:rsidR="00B9752C" w:rsidRPr="0088470A" w:rsidRDefault="00B9752C" w:rsidP="00B9752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Ст. </w:t>
                  </w:r>
                  <w:proofErr w:type="spellStart"/>
                  <w:proofErr w:type="gramStart"/>
                  <w:r>
                    <w:rPr>
                      <w:b/>
                      <w:sz w:val="20"/>
                      <w:szCs w:val="20"/>
                    </w:rPr>
                    <w:t>мед-сестра</w:t>
                  </w:r>
                  <w:proofErr w:type="spellEnd"/>
                  <w:proofErr w:type="gramEnd"/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188" style="position:absolute;left:0;text-align:left;margin-left:-14.3pt;margin-top:8.85pt;width:57.65pt;height:33.1pt;z-index:251748352" arcsize="10923f" fillcolor="#c6d9f1">
            <v:textbox style="mso-next-textbox:#_x0000_s1188">
              <w:txbxContent>
                <w:p w:rsidR="00B9752C" w:rsidRPr="0088470A" w:rsidRDefault="00B9752C" w:rsidP="00B9752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470A">
                    <w:rPr>
                      <w:b/>
                      <w:sz w:val="20"/>
                      <w:szCs w:val="20"/>
                    </w:rPr>
                    <w:t>Врач окулист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205" style="position:absolute;left:0;text-align:left;margin-left:157.45pt;margin-top:12.65pt;width:114.6pt;height:36.45pt;z-index:251768832" arcsize="10923f" fillcolor="#8db3e2 [1311]">
            <v:textbox style="mso-next-textbox:#_x0000_s1205">
              <w:txbxContent>
                <w:p w:rsidR="007C5733" w:rsidRPr="007C5733" w:rsidRDefault="007C5733" w:rsidP="007C5733">
                  <w:pPr>
                    <w:jc w:val="center"/>
                    <w:rPr>
                      <w:b/>
                      <w:sz w:val="22"/>
                    </w:rPr>
                  </w:pPr>
                  <w:r w:rsidRPr="007C5733">
                    <w:rPr>
                      <w:b/>
                      <w:sz w:val="22"/>
                    </w:rPr>
                    <w:t>Обслуживающий персонал</w:t>
                  </w:r>
                </w:p>
              </w:txbxContent>
            </v:textbox>
          </v:roundrect>
        </w:pict>
      </w:r>
      <w:r w:rsidR="00C5441C">
        <w:rPr>
          <w:noProof/>
          <w:sz w:val="28"/>
          <w:szCs w:val="28"/>
        </w:rPr>
        <w:pict>
          <v:shape id="_x0000_s1184" type="#_x0000_t32" style="position:absolute;left:0;text-align:left;margin-left:374.15pt;margin-top:-211.9pt;width:.1pt;height:15.9pt;flip:x;z-index:251743232" o:connectortype="straight">
            <v:stroke startarrow="block" endarrow="block"/>
          </v:shape>
        </w:pict>
      </w:r>
    </w:p>
    <w:p w:rsidR="009E7287" w:rsidRDefault="00847B2B" w:rsidP="009E728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56" style="position:absolute;left:0;text-align:left;margin-left:441.3pt;margin-top:3.75pt;width:80.55pt;height:28.55pt;z-index:251675648" arcsize="10923f" fillcolor="#c2d69b [1942]">
            <v:textbox style="mso-next-textbox:#_x0000_s1056">
              <w:txbxContent>
                <w:p w:rsidR="009E7287" w:rsidRPr="00A00EEC" w:rsidRDefault="009E7287" w:rsidP="009E728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00EEC">
                    <w:rPr>
                      <w:b/>
                      <w:sz w:val="18"/>
                      <w:szCs w:val="18"/>
                    </w:rPr>
                    <w:t>Инструктор</w:t>
                  </w:r>
                  <w:r w:rsidR="00847B2B">
                    <w:rPr>
                      <w:b/>
                      <w:sz w:val="18"/>
                      <w:szCs w:val="18"/>
                    </w:rPr>
                    <w:t>ы</w:t>
                  </w:r>
                  <w:r w:rsidRPr="00A00EEC">
                    <w:rPr>
                      <w:b/>
                      <w:sz w:val="18"/>
                      <w:szCs w:val="18"/>
                    </w:rPr>
                    <w:t xml:space="preserve"> физкультуры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_x0000_s1214" type="#_x0000_t32" style="position:absolute;left:0;text-align:left;margin-left:342.4pt;margin-top:9.8pt;width:0;height:17.15pt;z-index:251777024" o:connectortype="straight" strokeweight="1.5pt"/>
        </w:pict>
      </w:r>
    </w:p>
    <w:p w:rsidR="009E7287" w:rsidRDefault="00847B2B" w:rsidP="009E728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8" type="#_x0000_t32" style="position:absolute;left:0;text-align:left;margin-left:392.15pt;margin-top:2.9pt;width:49.15pt;height:63.45pt;flip:x;z-index:251771904" o:connectortype="straight" strokeweight="1.5p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197" type="#_x0000_t32" style="position:absolute;left:0;text-align:left;margin-left:86pt;margin-top:10.85pt;width:0;height:21.65pt;z-index:251757568" o:connectortype="straight" strokeweight="1.5p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195" type="#_x0000_t32" style="position:absolute;left:0;text-align:left;margin-left:12.3pt;margin-top:10.85pt;width:0;height:21.65pt;z-index:251755520" o:connectortype="straight" strokeweight="1.5pt">
            <v:stroke startarrow="block" endarrow="block"/>
          </v:shape>
        </w:pict>
      </w:r>
      <w:r>
        <w:rPr>
          <w:noProof/>
          <w:sz w:val="28"/>
          <w:szCs w:val="28"/>
        </w:rPr>
        <w:pict>
          <v:roundrect id="_x0000_s1048" style="position:absolute;left:0;text-align:left;margin-left:288.45pt;margin-top:12.45pt;width:112.4pt;height:32.5pt;z-index:251765760" arcsize="10923f" fillcolor="#8db3e2 [1311]">
            <v:textbox style="mso-next-textbox:#_x0000_s1048">
              <w:txbxContent>
                <w:p w:rsidR="009E7287" w:rsidRPr="0088470A" w:rsidRDefault="009E7287" w:rsidP="000321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Компенсирующие группы</w:t>
                  </w:r>
                </w:p>
              </w:txbxContent>
            </v:textbox>
          </v:roundrect>
        </w:pict>
      </w:r>
      <w:r w:rsidR="00C5441C">
        <w:rPr>
          <w:noProof/>
          <w:sz w:val="28"/>
          <w:szCs w:val="28"/>
        </w:rPr>
        <w:pict>
          <v:shape id="_x0000_s1046" type="#_x0000_t32" style="position:absolute;left:0;text-align:left;margin-left:213.4pt;margin-top:10.8pt;width:17.95pt;height:.05pt;z-index:251665408" o:connectortype="straight" strokeweight="1.5pt">
            <v:stroke startarrow="block" endarrow="block"/>
          </v:shape>
        </w:pict>
      </w:r>
    </w:p>
    <w:p w:rsidR="009E7287" w:rsidRDefault="00847B2B" w:rsidP="009E728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58" style="position:absolute;left:0;text-align:left;margin-left:445.75pt;margin-top:8.95pt;width:79.9pt;height:32.65pt;z-index:251677696" arcsize="10923f" fillcolor="#c2d69b [1942]">
            <v:textbox style="mso-next-textbox:#_x0000_s1058">
              <w:txbxContent>
                <w:p w:rsidR="009E7287" w:rsidRPr="00A00EEC" w:rsidRDefault="00847B2B" w:rsidP="009E72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Учителя</w:t>
                  </w:r>
                  <w:r w:rsidR="009E7287" w:rsidRPr="00A00EEC">
                    <w:rPr>
                      <w:b/>
                      <w:sz w:val="20"/>
                      <w:szCs w:val="20"/>
                    </w:rPr>
                    <w:t xml:space="preserve"> дефектолог</w:t>
                  </w:r>
                  <w:r>
                    <w:rPr>
                      <w:b/>
                      <w:sz w:val="20"/>
                      <w:szCs w:val="20"/>
                    </w:rPr>
                    <w:t>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_x0000_s1218" type="#_x0000_t32" style="position:absolute;left:0;text-align:left;margin-left:479.1pt;margin-top:.1pt;width:.1pt;height:7.9pt;flip:x;z-index:251781120" o:connectortype="straight" strokeweight="1.5pt"/>
        </w:pict>
      </w:r>
      <w:r>
        <w:rPr>
          <w:noProof/>
          <w:sz w:val="28"/>
          <w:szCs w:val="28"/>
        </w:rPr>
        <w:pict>
          <v:roundrect id="_x0000_s1190" style="position:absolute;left:0;text-align:left;margin-left:71.5pt;margin-top:15.05pt;width:66.3pt;height:24.85pt;z-index:251750400" arcsize="10923f" fillcolor="#c6d9f1">
            <v:textbox style="mso-next-textbox:#_x0000_s1190">
              <w:txbxContent>
                <w:p w:rsidR="00B9752C" w:rsidRPr="0088470A" w:rsidRDefault="00B9752C" w:rsidP="00B9752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Медсестра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204" style="position:absolute;left:0;text-align:left;margin-left:157.45pt;margin-top:15.3pt;width:114.6pt;height:24.6pt;z-index:251767808" arcsize="10923f" fillcolor="#8db3e2 [1311]">
            <v:textbox style="mso-next-textbox:#_x0000_s1204">
              <w:txbxContent>
                <w:p w:rsidR="007C5733" w:rsidRPr="007C5733" w:rsidRDefault="007C5733" w:rsidP="007C5733">
                  <w:pPr>
                    <w:jc w:val="center"/>
                    <w:rPr>
                      <w:b/>
                      <w:sz w:val="22"/>
                    </w:rPr>
                  </w:pPr>
                  <w:proofErr w:type="spellStart"/>
                  <w:r w:rsidRPr="007C5733">
                    <w:rPr>
                      <w:b/>
                      <w:sz w:val="22"/>
                    </w:rPr>
                    <w:t>Пом</w:t>
                  </w:r>
                  <w:proofErr w:type="spellEnd"/>
                  <w:r w:rsidRPr="007C5733">
                    <w:rPr>
                      <w:b/>
                      <w:sz w:val="22"/>
                    </w:rPr>
                    <w:t>. воспитателей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_x0000_s1210" type="#_x0000_t32" style="position:absolute;left:0;text-align:left;margin-left:212.95pt;margin-top:.8pt;width:.05pt;height:15.2pt;z-index:251773952" o:connectortype="straight" strokeweight="1.5pt"/>
        </w:pict>
      </w:r>
    </w:p>
    <w:p w:rsidR="009E7287" w:rsidRDefault="00847B2B" w:rsidP="009E728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6" type="#_x0000_t32" style="position:absolute;left:0;text-align:left;margin-left:392.15pt;margin-top:12.75pt;width:53.6pt;height:21.4pt;flip:x;z-index:251769856" o:connectortype="straight" strokeweight="1.5pt">
            <v:stroke startarrow="block" endarrow="block"/>
          </v:shape>
        </w:pict>
      </w:r>
      <w:r>
        <w:rPr>
          <w:noProof/>
          <w:sz w:val="28"/>
          <w:szCs w:val="28"/>
        </w:rPr>
        <w:pict>
          <v:roundrect id="_x0000_s1189" style="position:absolute;left:0;text-align:left;margin-left:-14.3pt;margin-top:4.85pt;width:74.35pt;height:32.5pt;z-index:251749376" arcsize="10923f" fillcolor="#c6d9f1">
            <v:textbox style="mso-next-textbox:#_x0000_s1189">
              <w:txbxContent>
                <w:p w:rsidR="00B9752C" w:rsidRPr="0088470A" w:rsidRDefault="00B9752C" w:rsidP="00B9752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470A">
                    <w:rPr>
                      <w:b/>
                      <w:sz w:val="20"/>
                      <w:szCs w:val="20"/>
                    </w:rPr>
                    <w:t xml:space="preserve">Медсестра </w:t>
                  </w:r>
                  <w:proofErr w:type="spellStart"/>
                  <w:r w:rsidRPr="0088470A">
                    <w:rPr>
                      <w:b/>
                      <w:sz w:val="20"/>
                      <w:szCs w:val="20"/>
                    </w:rPr>
                    <w:t>ортоптиска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_x0000_s1215" type="#_x0000_t32" style="position:absolute;left:0;text-align:left;margin-left:342.2pt;margin-top:11.65pt;width:.05pt;height:13.85pt;z-index:251778048" o:connectortype="straight" strokeweight="1.5pt"/>
        </w:pict>
      </w:r>
    </w:p>
    <w:p w:rsidR="009E7287" w:rsidRDefault="00847B2B" w:rsidP="009E728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7" type="#_x0000_t32" style="position:absolute;left:0;text-align:left;margin-left:480.55pt;margin-top:7.95pt;width:0;height:10pt;z-index:251780096" o:connectortype="straight" strokeweight="1.5pt"/>
        </w:pict>
      </w:r>
      <w:r>
        <w:rPr>
          <w:noProof/>
          <w:sz w:val="28"/>
          <w:szCs w:val="28"/>
        </w:rPr>
        <w:pict>
          <v:roundrect id="_x0000_s1042" style="position:absolute;left:0;text-align:left;margin-left:298.15pt;margin-top:7.95pt;width:94pt;height:25.85pt;z-index:251661312" arcsize="10923f" fillcolor="#8db3e2 [1311]">
            <v:textbox style="mso-next-textbox:#_x0000_s1042">
              <w:txbxContent>
                <w:p w:rsidR="009E7287" w:rsidRPr="009E7287" w:rsidRDefault="009E7287" w:rsidP="009E7287">
                  <w:pPr>
                    <w:rPr>
                      <w:b/>
                    </w:rPr>
                  </w:pPr>
                  <w:r w:rsidRPr="009E7287">
                    <w:rPr>
                      <w:b/>
                    </w:rPr>
                    <w:t>Воспитатели</w:t>
                  </w:r>
                </w:p>
              </w:txbxContent>
            </v:textbox>
          </v:roundrect>
        </w:pict>
      </w:r>
    </w:p>
    <w:p w:rsidR="009E7287" w:rsidRDefault="00847B2B" w:rsidP="009E728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56" type="#_x0000_t32" style="position:absolute;left:0;text-align:left;margin-left:392.15pt;margin-top:10.5pt;width:54.9pt;height:100.8pt;flip:x y;z-index:251719680" o:connectortype="straight" strokeweight="1.5p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203" type="#_x0000_t32" style="position:absolute;left:0;text-align:left;margin-left:396.6pt;margin-top:5.15pt;width:49.15pt;height:69.5pt;z-index:251763712" o:connectortype="straight" strokeweight="1.5p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207" type="#_x0000_t32" style="position:absolute;left:0;text-align:left;margin-left:392.15pt;margin-top:1.95pt;width:54.9pt;height:25.45pt;z-index:251770880" o:connectortype="straight" strokeweight="1.5pt">
            <v:stroke startarrow="block" endarrow="block"/>
          </v:shape>
        </w:pict>
      </w:r>
      <w:r>
        <w:rPr>
          <w:noProof/>
          <w:sz w:val="28"/>
          <w:szCs w:val="28"/>
        </w:rPr>
        <w:pict>
          <v:roundrect id="_x0000_s1090" style="position:absolute;left:0;text-align:left;margin-left:446.4pt;margin-top:5.15pt;width:79.9pt;height:32.9pt;z-index:251710464" arcsize="10923f" fillcolor="#c2d69b [1942]">
            <v:textbox style="mso-next-textbox:#_x0000_s1090">
              <w:txbxContent>
                <w:p w:rsidR="009E7287" w:rsidRPr="00A00EEC" w:rsidRDefault="009E7287" w:rsidP="009E72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Педагог 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-п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сихолог</w:t>
                  </w:r>
                </w:p>
              </w:txbxContent>
            </v:textbox>
          </v:roundrect>
        </w:pict>
      </w:r>
    </w:p>
    <w:p w:rsidR="009E7287" w:rsidRDefault="009E7287" w:rsidP="009E7287">
      <w:pPr>
        <w:jc w:val="both"/>
        <w:rPr>
          <w:sz w:val="28"/>
          <w:szCs w:val="28"/>
        </w:rPr>
      </w:pPr>
    </w:p>
    <w:p w:rsidR="009E7287" w:rsidRDefault="00847B2B" w:rsidP="009E728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9" type="#_x0000_t32" style="position:absolute;left:0;text-align:left;margin-left:480.55pt;margin-top:7.1pt;width:0;height:10.95pt;z-index:251782144" o:connectortype="straight" strokeweight="1.5pt"/>
        </w:pict>
      </w:r>
    </w:p>
    <w:p w:rsidR="009E7287" w:rsidRDefault="00847B2B" w:rsidP="009E728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89" style="position:absolute;left:0;text-align:left;margin-left:447.05pt;margin-top:1.95pt;width:79.9pt;height:32.65pt;z-index:251709440" arcsize="10923f" fillcolor="#c2d69b [1942]">
            <v:textbox style="mso-next-textbox:#_x0000_s1089">
              <w:txbxContent>
                <w:p w:rsidR="009E7287" w:rsidRPr="00A00EEC" w:rsidRDefault="009E7287" w:rsidP="009E72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0EEC">
                    <w:rPr>
                      <w:b/>
                      <w:sz w:val="20"/>
                      <w:szCs w:val="20"/>
                    </w:rPr>
                    <w:t xml:space="preserve">Учитель </w:t>
                  </w:r>
                  <w:r>
                    <w:rPr>
                      <w:b/>
                      <w:sz w:val="20"/>
                      <w:szCs w:val="20"/>
                    </w:rPr>
                    <w:t>логопед</w:t>
                  </w:r>
                </w:p>
              </w:txbxContent>
            </v:textbox>
          </v:roundrect>
        </w:pict>
      </w:r>
    </w:p>
    <w:p w:rsidR="009E7287" w:rsidRDefault="009E7287" w:rsidP="009E7287">
      <w:pPr>
        <w:jc w:val="both"/>
        <w:rPr>
          <w:sz w:val="28"/>
          <w:szCs w:val="28"/>
        </w:rPr>
      </w:pPr>
    </w:p>
    <w:p w:rsidR="009E7287" w:rsidRDefault="00847B2B" w:rsidP="009E728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223" style="position:absolute;left:0;text-align:left;margin-left:446.4pt;margin-top:8.8pt;width:80.55pt;height:38.15pt;z-index:251785216" arcsize="10923f" fillcolor="#c2d69b [1942]">
            <v:textbox style="mso-next-textbox:#_x0000_s1223">
              <w:txbxContent>
                <w:p w:rsidR="00847B2B" w:rsidRPr="00A00EEC" w:rsidRDefault="00847B2B" w:rsidP="00847B2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Музыкальные руководители</w:t>
                  </w:r>
                </w:p>
              </w:txbxContent>
            </v:textbox>
          </v:roundrect>
        </w:pict>
      </w:r>
    </w:p>
    <w:p w:rsidR="009E7287" w:rsidRDefault="009E7287" w:rsidP="009E7287">
      <w:pPr>
        <w:jc w:val="both"/>
        <w:rPr>
          <w:sz w:val="28"/>
          <w:szCs w:val="28"/>
        </w:rPr>
      </w:pPr>
    </w:p>
    <w:p w:rsidR="002D34F7" w:rsidRPr="002D34F7" w:rsidRDefault="002D34F7" w:rsidP="009E7287">
      <w:pPr>
        <w:jc w:val="both"/>
        <w:rPr>
          <w:b/>
          <w:sz w:val="32"/>
        </w:rPr>
      </w:pPr>
      <w:r w:rsidRPr="002D34F7">
        <w:rPr>
          <w:b/>
          <w:sz w:val="32"/>
        </w:rPr>
        <w:t>Структура управления ДОУ.</w:t>
      </w:r>
    </w:p>
    <w:p w:rsidR="002D34F7" w:rsidRDefault="002D34F7" w:rsidP="009E7287">
      <w:pPr>
        <w:jc w:val="both"/>
        <w:rPr>
          <w:sz w:val="32"/>
        </w:rPr>
      </w:pPr>
      <w:r w:rsidRPr="002D34F7">
        <w:rPr>
          <w:sz w:val="32"/>
        </w:rPr>
        <w:t xml:space="preserve">Важным в системе управления детского сада является создание механизма, обеспечивающего включение всех участников педагогического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информации. </w:t>
      </w:r>
    </w:p>
    <w:p w:rsidR="002D34F7" w:rsidRDefault="002D34F7" w:rsidP="009E7287">
      <w:pPr>
        <w:jc w:val="both"/>
        <w:rPr>
          <w:sz w:val="32"/>
        </w:rPr>
      </w:pPr>
      <w:r w:rsidRPr="002D34F7">
        <w:rPr>
          <w:sz w:val="32"/>
        </w:rPr>
        <w:t>Управляющая система состоит из двух структур:</w:t>
      </w:r>
    </w:p>
    <w:p w:rsidR="002D34F7" w:rsidRPr="00EA5039" w:rsidRDefault="002D34F7" w:rsidP="009E7287">
      <w:pPr>
        <w:jc w:val="both"/>
        <w:rPr>
          <w:b/>
          <w:sz w:val="32"/>
        </w:rPr>
      </w:pPr>
      <w:r w:rsidRPr="00EA5039">
        <w:rPr>
          <w:b/>
          <w:sz w:val="32"/>
        </w:rPr>
        <w:t xml:space="preserve">I структура – общественное управление:  </w:t>
      </w:r>
    </w:p>
    <w:p w:rsidR="002D34F7" w:rsidRPr="00EA5039" w:rsidRDefault="002D34F7" w:rsidP="00EA5039">
      <w:pPr>
        <w:pStyle w:val="a3"/>
        <w:numPr>
          <w:ilvl w:val="0"/>
          <w:numId w:val="17"/>
        </w:numPr>
        <w:jc w:val="both"/>
        <w:rPr>
          <w:sz w:val="32"/>
        </w:rPr>
      </w:pPr>
      <w:r w:rsidRPr="00EA5039">
        <w:rPr>
          <w:sz w:val="32"/>
        </w:rPr>
        <w:t xml:space="preserve">Наблюдательный совет  </w:t>
      </w:r>
    </w:p>
    <w:p w:rsidR="002D34F7" w:rsidRPr="00EA5039" w:rsidRDefault="002D34F7" w:rsidP="00EA5039">
      <w:pPr>
        <w:pStyle w:val="a3"/>
        <w:numPr>
          <w:ilvl w:val="0"/>
          <w:numId w:val="17"/>
        </w:numPr>
        <w:jc w:val="both"/>
        <w:rPr>
          <w:sz w:val="32"/>
        </w:rPr>
      </w:pPr>
      <w:r w:rsidRPr="00EA5039">
        <w:rPr>
          <w:sz w:val="32"/>
        </w:rPr>
        <w:t xml:space="preserve">Педагогический совет;  </w:t>
      </w:r>
    </w:p>
    <w:p w:rsidR="002D34F7" w:rsidRPr="00EA5039" w:rsidRDefault="002D34F7" w:rsidP="00EA5039">
      <w:pPr>
        <w:pStyle w:val="a3"/>
        <w:numPr>
          <w:ilvl w:val="0"/>
          <w:numId w:val="17"/>
        </w:numPr>
        <w:jc w:val="both"/>
        <w:rPr>
          <w:sz w:val="32"/>
        </w:rPr>
      </w:pPr>
      <w:r w:rsidRPr="00EA5039">
        <w:rPr>
          <w:sz w:val="32"/>
        </w:rPr>
        <w:t>Совет родителей;</w:t>
      </w:r>
    </w:p>
    <w:p w:rsidR="00EA5039" w:rsidRPr="00EA5039" w:rsidRDefault="002D34F7" w:rsidP="00EA5039">
      <w:pPr>
        <w:pStyle w:val="a3"/>
        <w:numPr>
          <w:ilvl w:val="0"/>
          <w:numId w:val="17"/>
        </w:numPr>
        <w:jc w:val="both"/>
        <w:rPr>
          <w:sz w:val="32"/>
        </w:rPr>
      </w:pPr>
      <w:r w:rsidRPr="00EA5039">
        <w:rPr>
          <w:sz w:val="32"/>
        </w:rPr>
        <w:t>Общее собрание работников</w:t>
      </w:r>
    </w:p>
    <w:p w:rsidR="00EA5039" w:rsidRDefault="002D34F7" w:rsidP="009E7287">
      <w:pPr>
        <w:jc w:val="both"/>
        <w:rPr>
          <w:sz w:val="32"/>
        </w:rPr>
      </w:pPr>
      <w:r w:rsidRPr="00EA5039">
        <w:rPr>
          <w:b/>
          <w:sz w:val="32"/>
        </w:rPr>
        <w:t>II структура – административное управление,</w:t>
      </w:r>
      <w:r w:rsidRPr="002D34F7">
        <w:rPr>
          <w:sz w:val="32"/>
        </w:rPr>
        <w:t xml:space="preserve"> которое имеет линейную структуру.</w:t>
      </w:r>
    </w:p>
    <w:p w:rsidR="00EA5039" w:rsidRPr="00EA5039" w:rsidRDefault="002D34F7" w:rsidP="009E7287">
      <w:pPr>
        <w:jc w:val="both"/>
        <w:rPr>
          <w:i/>
          <w:sz w:val="32"/>
        </w:rPr>
      </w:pPr>
      <w:r w:rsidRPr="002D34F7">
        <w:rPr>
          <w:sz w:val="32"/>
        </w:rPr>
        <w:t xml:space="preserve"> </w:t>
      </w:r>
      <w:r w:rsidRPr="00EA5039">
        <w:rPr>
          <w:i/>
          <w:sz w:val="32"/>
        </w:rPr>
        <w:t xml:space="preserve">I уровень – заведующий детским садом. </w:t>
      </w:r>
    </w:p>
    <w:p w:rsidR="00EA5039" w:rsidRDefault="002D34F7" w:rsidP="009E7287">
      <w:pPr>
        <w:jc w:val="both"/>
        <w:rPr>
          <w:sz w:val="32"/>
        </w:rPr>
      </w:pPr>
      <w:r w:rsidRPr="002D34F7">
        <w:rPr>
          <w:sz w:val="32"/>
        </w:rPr>
        <w:t xml:space="preserve">Управленческая деятельность заведующего обеспечивает: </w:t>
      </w:r>
    </w:p>
    <w:p w:rsidR="00EA5039" w:rsidRDefault="002D34F7" w:rsidP="009E7287">
      <w:pPr>
        <w:jc w:val="both"/>
        <w:rPr>
          <w:sz w:val="32"/>
        </w:rPr>
      </w:pPr>
      <w:r w:rsidRPr="002D34F7">
        <w:rPr>
          <w:sz w:val="32"/>
        </w:rPr>
        <w:t>- материальные, организационные;</w:t>
      </w:r>
    </w:p>
    <w:p w:rsidR="00EA5039" w:rsidRDefault="002D34F7" w:rsidP="009E7287">
      <w:pPr>
        <w:jc w:val="both"/>
        <w:rPr>
          <w:sz w:val="32"/>
        </w:rPr>
      </w:pPr>
      <w:r w:rsidRPr="002D34F7">
        <w:rPr>
          <w:sz w:val="32"/>
        </w:rPr>
        <w:t xml:space="preserve"> - правовые; </w:t>
      </w:r>
    </w:p>
    <w:p w:rsidR="00EA5039" w:rsidRDefault="002D34F7" w:rsidP="009E7287">
      <w:pPr>
        <w:jc w:val="both"/>
        <w:rPr>
          <w:sz w:val="32"/>
        </w:rPr>
      </w:pPr>
      <w:r w:rsidRPr="002D34F7">
        <w:rPr>
          <w:sz w:val="32"/>
        </w:rPr>
        <w:t xml:space="preserve">- социально – психологические условия для реализации функции управления образовательным процессом </w:t>
      </w:r>
      <w:proofErr w:type="gramStart"/>
      <w:r w:rsidRPr="002D34F7">
        <w:rPr>
          <w:sz w:val="32"/>
        </w:rPr>
        <w:t>в</w:t>
      </w:r>
      <w:proofErr w:type="gramEnd"/>
      <w:r w:rsidRPr="002D34F7">
        <w:rPr>
          <w:sz w:val="32"/>
        </w:rPr>
        <w:t xml:space="preserve"> детского сада. </w:t>
      </w:r>
    </w:p>
    <w:p w:rsidR="00EA5039" w:rsidRDefault="002D34F7" w:rsidP="009E7287">
      <w:pPr>
        <w:jc w:val="both"/>
        <w:rPr>
          <w:sz w:val="32"/>
        </w:rPr>
      </w:pPr>
      <w:r w:rsidRPr="002D34F7">
        <w:rPr>
          <w:sz w:val="32"/>
        </w:rPr>
        <w:t xml:space="preserve">Объект управления заведующего – весь коллектив. </w:t>
      </w:r>
    </w:p>
    <w:p w:rsidR="00EA5039" w:rsidRDefault="00EA5039" w:rsidP="009E7287">
      <w:pPr>
        <w:jc w:val="both"/>
        <w:rPr>
          <w:sz w:val="32"/>
        </w:rPr>
      </w:pPr>
    </w:p>
    <w:p w:rsidR="00EA5039" w:rsidRPr="00EA5039" w:rsidRDefault="00847B2B" w:rsidP="009E7287">
      <w:pPr>
        <w:jc w:val="both"/>
        <w:rPr>
          <w:i/>
          <w:sz w:val="32"/>
        </w:rPr>
      </w:pPr>
      <w:r>
        <w:rPr>
          <w:i/>
          <w:sz w:val="32"/>
        </w:rPr>
        <w:t>II уровень – старшие воспитатели</w:t>
      </w:r>
      <w:r w:rsidR="002D34F7" w:rsidRPr="00EA5039">
        <w:rPr>
          <w:i/>
          <w:sz w:val="32"/>
        </w:rPr>
        <w:t xml:space="preserve">, завхоз, старшая медицинская сестра. </w:t>
      </w:r>
    </w:p>
    <w:p w:rsidR="00EA5039" w:rsidRDefault="002D34F7" w:rsidP="009E7287">
      <w:pPr>
        <w:jc w:val="both"/>
        <w:rPr>
          <w:sz w:val="32"/>
        </w:rPr>
      </w:pPr>
      <w:r w:rsidRPr="002D34F7">
        <w:rPr>
          <w:sz w:val="32"/>
        </w:rPr>
        <w:t>Объект управления управленцев второго уровня – часть коллектива согласно функциональным обязанностям.</w:t>
      </w:r>
    </w:p>
    <w:p w:rsidR="00EA5039" w:rsidRDefault="00EA5039" w:rsidP="009E7287">
      <w:pPr>
        <w:jc w:val="both"/>
        <w:rPr>
          <w:sz w:val="32"/>
        </w:rPr>
      </w:pPr>
    </w:p>
    <w:p w:rsidR="00EA5039" w:rsidRDefault="002D34F7" w:rsidP="009E7287">
      <w:pPr>
        <w:jc w:val="both"/>
        <w:rPr>
          <w:sz w:val="32"/>
        </w:rPr>
      </w:pPr>
      <w:r w:rsidRPr="00EA5039">
        <w:rPr>
          <w:i/>
          <w:sz w:val="32"/>
        </w:rPr>
        <w:t>III уровень управления осуществляется воспитателями, специалистами и обслуживающим персоналом.</w:t>
      </w:r>
      <w:r w:rsidRPr="002D34F7">
        <w:rPr>
          <w:sz w:val="32"/>
        </w:rPr>
        <w:t xml:space="preserve"> </w:t>
      </w:r>
    </w:p>
    <w:p w:rsidR="009E7287" w:rsidRPr="002D34F7" w:rsidRDefault="002D34F7" w:rsidP="009E7287">
      <w:pPr>
        <w:jc w:val="both"/>
        <w:rPr>
          <w:sz w:val="36"/>
          <w:szCs w:val="28"/>
        </w:rPr>
      </w:pPr>
      <w:r w:rsidRPr="002D34F7">
        <w:rPr>
          <w:sz w:val="32"/>
        </w:rPr>
        <w:t>Объект управления – дети и родители.</w:t>
      </w:r>
    </w:p>
    <w:p w:rsidR="009E7287" w:rsidRDefault="009E7287" w:rsidP="009E7287">
      <w:pPr>
        <w:jc w:val="both"/>
        <w:rPr>
          <w:sz w:val="28"/>
          <w:szCs w:val="28"/>
        </w:rPr>
      </w:pPr>
    </w:p>
    <w:p w:rsidR="009E7287" w:rsidRDefault="009E7287" w:rsidP="009E7287">
      <w:pPr>
        <w:jc w:val="both"/>
        <w:rPr>
          <w:sz w:val="28"/>
          <w:szCs w:val="28"/>
        </w:rPr>
      </w:pPr>
    </w:p>
    <w:p w:rsidR="009E7287" w:rsidRDefault="009E7287" w:rsidP="009E7287">
      <w:pPr>
        <w:jc w:val="both"/>
        <w:rPr>
          <w:sz w:val="28"/>
          <w:szCs w:val="28"/>
        </w:rPr>
      </w:pPr>
    </w:p>
    <w:p w:rsidR="009E7287" w:rsidRDefault="009E7287" w:rsidP="009E7287">
      <w:pPr>
        <w:jc w:val="both"/>
        <w:rPr>
          <w:sz w:val="28"/>
          <w:szCs w:val="28"/>
        </w:rPr>
      </w:pPr>
    </w:p>
    <w:p w:rsidR="009E7287" w:rsidRDefault="009E7287" w:rsidP="009E7287">
      <w:pPr>
        <w:jc w:val="both"/>
        <w:rPr>
          <w:sz w:val="28"/>
          <w:szCs w:val="28"/>
        </w:rPr>
      </w:pPr>
    </w:p>
    <w:p w:rsidR="009E7287" w:rsidRDefault="009E7287" w:rsidP="009E7287">
      <w:pPr>
        <w:jc w:val="both"/>
        <w:rPr>
          <w:sz w:val="28"/>
          <w:szCs w:val="28"/>
        </w:rPr>
      </w:pPr>
    </w:p>
    <w:p w:rsidR="009E7287" w:rsidRDefault="009E7287" w:rsidP="009E7287"/>
    <w:p w:rsidR="001E41E9" w:rsidRDefault="001E41E9"/>
    <w:sectPr w:rsidR="001E41E9" w:rsidSect="003A555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88F"/>
    <w:multiLevelType w:val="hybridMultilevel"/>
    <w:tmpl w:val="6298D4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411EF"/>
    <w:multiLevelType w:val="hybridMultilevel"/>
    <w:tmpl w:val="45DED114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D5B22"/>
    <w:multiLevelType w:val="hybridMultilevel"/>
    <w:tmpl w:val="E6C6DD7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E4D8B"/>
    <w:multiLevelType w:val="hybridMultilevel"/>
    <w:tmpl w:val="42E4A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25940"/>
    <w:multiLevelType w:val="hybridMultilevel"/>
    <w:tmpl w:val="52608A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D948B2"/>
    <w:multiLevelType w:val="hybridMultilevel"/>
    <w:tmpl w:val="94702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8E0477"/>
    <w:multiLevelType w:val="multilevel"/>
    <w:tmpl w:val="149021E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>
    <w:nsid w:val="34E62351"/>
    <w:multiLevelType w:val="hybridMultilevel"/>
    <w:tmpl w:val="06D8DE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D00D94"/>
    <w:multiLevelType w:val="hybridMultilevel"/>
    <w:tmpl w:val="3020A2C8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4EB65C4D"/>
    <w:multiLevelType w:val="multilevel"/>
    <w:tmpl w:val="C074B126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66" w:hanging="1800"/>
      </w:pPr>
      <w:rPr>
        <w:rFonts w:hint="default"/>
      </w:rPr>
    </w:lvl>
  </w:abstractNum>
  <w:abstractNum w:abstractNumId="10">
    <w:nsid w:val="5F156926"/>
    <w:multiLevelType w:val="hybridMultilevel"/>
    <w:tmpl w:val="3F225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E62716"/>
    <w:multiLevelType w:val="hybridMultilevel"/>
    <w:tmpl w:val="3EEE998C"/>
    <w:lvl w:ilvl="0" w:tplc="3E7A4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5E51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E46BA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96CAB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ACC1D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D3A82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18207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ECEC7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DE49B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7C3D0661"/>
    <w:multiLevelType w:val="hybridMultilevel"/>
    <w:tmpl w:val="D8B2BDB2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7E321933"/>
    <w:multiLevelType w:val="hybridMultilevel"/>
    <w:tmpl w:val="E076A09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</w:num>
  <w:num w:numId="14">
    <w:abstractNumId w:val="4"/>
  </w:num>
  <w:num w:numId="15">
    <w:abstractNumId w:val="5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7287"/>
    <w:rsid w:val="0003218B"/>
    <w:rsid w:val="000431FF"/>
    <w:rsid w:val="0008099A"/>
    <w:rsid w:val="00113F98"/>
    <w:rsid w:val="00146712"/>
    <w:rsid w:val="00151C87"/>
    <w:rsid w:val="001E41E9"/>
    <w:rsid w:val="002D34F7"/>
    <w:rsid w:val="00321359"/>
    <w:rsid w:val="0035741A"/>
    <w:rsid w:val="00393A13"/>
    <w:rsid w:val="003A5558"/>
    <w:rsid w:val="00410163"/>
    <w:rsid w:val="004C4D05"/>
    <w:rsid w:val="0055393D"/>
    <w:rsid w:val="00562BA5"/>
    <w:rsid w:val="00684AB4"/>
    <w:rsid w:val="006C0705"/>
    <w:rsid w:val="007060FC"/>
    <w:rsid w:val="007402B4"/>
    <w:rsid w:val="00756869"/>
    <w:rsid w:val="007C5733"/>
    <w:rsid w:val="007F5968"/>
    <w:rsid w:val="00847B2B"/>
    <w:rsid w:val="009E7287"/>
    <w:rsid w:val="00A23D4B"/>
    <w:rsid w:val="00A80087"/>
    <w:rsid w:val="00AC6A2D"/>
    <w:rsid w:val="00AE679A"/>
    <w:rsid w:val="00AE7E09"/>
    <w:rsid w:val="00B226E0"/>
    <w:rsid w:val="00B84836"/>
    <w:rsid w:val="00B96E9B"/>
    <w:rsid w:val="00B9752C"/>
    <w:rsid w:val="00C5441C"/>
    <w:rsid w:val="00C62BC8"/>
    <w:rsid w:val="00DD1C1A"/>
    <w:rsid w:val="00EA5039"/>
    <w:rsid w:val="00F53D0E"/>
    <w:rsid w:val="00F7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4"/>
    <o:shapelayout v:ext="edit">
      <o:idmap v:ext="edit" data="1"/>
      <o:rules v:ext="edit">
        <o:r id="V:Rule36" type="connector" idref="#_x0000_s1201"/>
        <o:r id="V:Rule37" type="connector" idref="#_x0000_s1036"/>
        <o:r id="V:Rule38" type="connector" idref="#_x0000_s1196"/>
        <o:r id="V:Rule39" type="connector" idref="#_x0000_s1195"/>
        <o:r id="V:Rule40" type="connector" idref="#_x0000_s1202"/>
        <o:r id="V:Rule41" type="connector" idref="#_x0000_s1200"/>
        <o:r id="V:Rule42" type="connector" idref="#_x0000_s1178"/>
        <o:r id="V:Rule43" type="connector" idref="#_x0000_s1199"/>
        <o:r id="V:Rule44" type="connector" idref="#_x0000_s1177"/>
        <o:r id="V:Rule45" type="connector" idref="#_x0000_s1194"/>
        <o:r id="V:Rule46" type="connector" idref="#_x0000_s1216"/>
        <o:r id="V:Rule47" type="connector" idref="#_x0000_s1179"/>
        <o:r id="V:Rule48" type="connector" idref="#_x0000_s1206"/>
        <o:r id="V:Rule49" type="connector" idref="#_x0000_s1203"/>
        <o:r id="V:Rule50" type="connector" idref="#_x0000_s1217"/>
        <o:r id="V:Rule51" type="connector" idref="#_x0000_s1184"/>
        <o:r id="V:Rule52" type="connector" idref="#_x0000_s1207"/>
        <o:r id="V:Rule53" type="connector" idref="#_x0000_s1170"/>
        <o:r id="V:Rule54" type="connector" idref="#_x0000_s1109"/>
        <o:r id="V:Rule55" type="connector" idref="#_x0000_s1208"/>
        <o:r id="V:Rule56" type="connector" idref="#_x0000_s1219"/>
        <o:r id="V:Rule57" type="connector" idref="#_x0000_s1210"/>
        <o:r id="V:Rule58" type="connector" idref="#_x0000_s1197"/>
        <o:r id="V:Rule59" type="connector" idref="#_x0000_s1198"/>
        <o:r id="V:Rule60" type="connector" idref="#_x0000_s1218"/>
        <o:r id="V:Rule61" type="connector" idref="#_x0000_s1212"/>
        <o:r id="V:Rule62" type="connector" idref="#_x0000_s1220"/>
        <o:r id="V:Rule63" type="connector" idref="#_x0000_s1046"/>
        <o:r id="V:Rule64" type="connector" idref="#_x0000_s1221"/>
        <o:r id="V:Rule65" type="connector" idref="#_x0000_s1176"/>
        <o:r id="V:Rule66" type="connector" idref="#_x0000_s1215"/>
        <o:r id="V:Rule67" type="connector" idref="#_x0000_s1156"/>
        <o:r id="V:Rule68" type="connector" idref="#_x0000_s1108"/>
        <o:r id="V:Rule69" type="connector" idref="#_x0000_s1214"/>
        <o:r id="V:Rule70" type="connector" idref="#_x0000_s12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E7287"/>
    <w:pPr>
      <w:shd w:val="clear" w:color="auto" w:fill="6C90C0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9E72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Обычный1"/>
    <w:rsid w:val="009E728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E7287"/>
    <w:pPr>
      <w:overflowPunct w:val="0"/>
      <w:autoSpaceDE w:val="0"/>
      <w:autoSpaceDN w:val="0"/>
      <w:adjustRightInd w:val="0"/>
      <w:jc w:val="center"/>
    </w:pPr>
    <w:rPr>
      <w:sz w:val="36"/>
      <w:szCs w:val="20"/>
    </w:rPr>
  </w:style>
  <w:style w:type="paragraph" w:customStyle="1" w:styleId="Default">
    <w:name w:val="Default"/>
    <w:rsid w:val="009E72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9E72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E72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example11">
    <w:name w:val="example11"/>
    <w:basedOn w:val="a"/>
    <w:rsid w:val="009E7287"/>
    <w:pPr>
      <w:spacing w:before="100" w:beforeAutospacing="1" w:after="100" w:afterAutospacing="1"/>
    </w:pPr>
  </w:style>
  <w:style w:type="paragraph" w:customStyle="1" w:styleId="12">
    <w:name w:val="Без интервала1"/>
    <w:rsid w:val="009E728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E7287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6C90C0"/>
      <w:lang w:eastAsia="ru-RU"/>
    </w:rPr>
  </w:style>
  <w:style w:type="paragraph" w:styleId="a3">
    <w:name w:val="List Paragraph"/>
    <w:basedOn w:val="a"/>
    <w:uiPriority w:val="34"/>
    <w:qFormat/>
    <w:rsid w:val="00F53D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5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5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0523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957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4788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7</cp:revision>
  <dcterms:created xsi:type="dcterms:W3CDTF">2016-11-07T05:43:00Z</dcterms:created>
  <dcterms:modified xsi:type="dcterms:W3CDTF">2018-08-22T14:56:00Z</dcterms:modified>
</cp:coreProperties>
</file>