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83" w:rsidRPr="000A1C83" w:rsidRDefault="000A1C83" w:rsidP="000A1C83">
      <w:pPr>
        <w:jc w:val="center"/>
        <w:rPr>
          <w:rFonts w:ascii="Times New Roman" w:hAnsi="Times New Roman"/>
          <w:b/>
          <w:sz w:val="28"/>
        </w:rPr>
      </w:pPr>
      <w:r w:rsidRPr="000A1C83">
        <w:rPr>
          <w:rFonts w:ascii="Times New Roman" w:hAnsi="Times New Roman"/>
          <w:b/>
          <w:sz w:val="28"/>
        </w:rPr>
        <w:t>Рекомендации для родителей по дистанционному обучению</w:t>
      </w:r>
    </w:p>
    <w:p w:rsidR="000A1C83" w:rsidRPr="000A1C83" w:rsidRDefault="000A1C83" w:rsidP="000A1C83">
      <w:pPr>
        <w:jc w:val="center"/>
        <w:rPr>
          <w:rFonts w:ascii="Times New Roman" w:hAnsi="Times New Roman"/>
          <w:b/>
          <w:sz w:val="28"/>
        </w:rPr>
      </w:pPr>
      <w:r w:rsidRPr="000A1C83">
        <w:rPr>
          <w:rFonts w:ascii="Times New Roman" w:hAnsi="Times New Roman"/>
          <w:b/>
          <w:sz w:val="28"/>
        </w:rPr>
        <w:t xml:space="preserve"> на тему «Музыкальное развитие детей второй младшей группы»</w:t>
      </w:r>
      <w:bookmarkStart w:id="0" w:name="_GoBack"/>
      <w:bookmarkEnd w:id="0"/>
    </w:p>
    <w:tbl>
      <w:tblPr>
        <w:tblpPr w:leftFromText="180" w:rightFromText="180" w:vertAnchor="page" w:horzAnchor="margin" w:tblpXSpec="center" w:tblpY="2941"/>
        <w:tblW w:w="16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296"/>
        <w:gridCol w:w="3490"/>
        <w:gridCol w:w="7655"/>
        <w:gridCol w:w="3872"/>
      </w:tblGrid>
      <w:tr w:rsidR="000A1C83" w:rsidRPr="000A1C83" w:rsidTr="000A1C83">
        <w:tc>
          <w:tcPr>
            <w:tcW w:w="1296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90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Тема музыкального занятия</w:t>
            </w:r>
          </w:p>
        </w:tc>
        <w:tc>
          <w:tcPr>
            <w:tcW w:w="7655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Цели, задачи и рекомендации</w:t>
            </w:r>
          </w:p>
        </w:tc>
        <w:tc>
          <w:tcPr>
            <w:tcW w:w="3872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0A1C83" w:rsidRPr="000A1C83" w:rsidTr="000A1C83">
        <w:tc>
          <w:tcPr>
            <w:tcW w:w="1296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12.05.2020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90" w:type="dxa"/>
            <w:shd w:val="clear" w:color="auto" w:fill="C5E0B3"/>
          </w:tcPr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«Знакомство с характерной музыкой композитора Н. Любарского «Курочка»</w:t>
            </w: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Курица-красавица у меня жила. </w:t>
            </w: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Ах, какая умная курица была! </w:t>
            </w: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Шила мне кафтаны, шила сапоги, </w:t>
            </w: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Сладкие, румяные пекла мне пироги. </w:t>
            </w: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А когда управится, сядет у ворот - Сказочку расскажет, песенку споёт.</w:t>
            </w:r>
          </w:p>
          <w:p w:rsidR="000A1C83" w:rsidRPr="000A1C83" w:rsidRDefault="000A1C83" w:rsidP="000A1C83">
            <w:pPr>
              <w:shd w:val="clear" w:color="auto" w:fill="C5E0B3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(Английская песенка)</w:t>
            </w:r>
          </w:p>
        </w:tc>
        <w:tc>
          <w:tcPr>
            <w:tcW w:w="7655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умение эмоционально отзываться на характерную музыку. Развивать умения звукоподражания и чувство ритма.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Рекомендации: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1.Посмотреть и</w:t>
            </w: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C83">
              <w:rPr>
                <w:rFonts w:ascii="Times New Roman" w:hAnsi="Times New Roman"/>
                <w:sz w:val="24"/>
                <w:szCs w:val="24"/>
              </w:rPr>
              <w:t>прослушать  музыкальное произведение, пройдя по ссылке.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2.Прочитать стихотворение «Курочка»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3.Побеседовать с ребенком какая курочка бывает по цвету, по характеру, как она разговаривает. Можно вместе с ребенком придумать небольшой рассказ о курочке.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4.Посмотреть еще раз видеоролик и вместе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прохлопать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ритмично под музыку. Если на картинке появляются цыплята большого размера, значит хлопать медленно, если появляются и маленькие: два хлопка быстрых и один медленный.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pomcPMYe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8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tw</w:t>
              </w:r>
              <w:proofErr w:type="spellEnd"/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c>
          <w:tcPr>
            <w:tcW w:w="1296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90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«Знакомство с танцем «Полька»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Отвлекитесь на минутку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 этой славной полькой-шуткой,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Немудрёные хлопки,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И прыжки, как пух легки.</w:t>
            </w:r>
          </w:p>
        </w:tc>
        <w:tc>
          <w:tcPr>
            <w:tcW w:w="7655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Формировать умение выполнять легкие поскоки, (высоко поднимать колени, руки держать на поясе, спину держать прямо). Развивать чувство ритма. Формировать умение ориентироваться в пространстве.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1.Просмотреть видеоролик, пройдя по ссылке, где дети средней группы танцуют парную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польку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и прочитать стихотворение о Польке.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 Попробовать выполнить отдельные движения вместе с ребенком в паре (хлопки выполняются ритмично два медленных и три быстрых)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3.Предложить ребенку станцевать весь танец вместе с детьми на видео.</w:t>
            </w:r>
          </w:p>
        </w:tc>
        <w:tc>
          <w:tcPr>
            <w:tcW w:w="3872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u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tube.com/watch?v=M-31WwfpaYY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c>
          <w:tcPr>
            <w:tcW w:w="1296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3490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«Прогулка с воробушками»</w:t>
            </w:r>
          </w:p>
        </w:tc>
        <w:tc>
          <w:tcPr>
            <w:tcW w:w="7655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умение подпевать, развивать звукоподражание. Формировать навыки четкой ритмичной ходьбы под маршевую музыку. Воспитывать бережное отношение к природе.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1.Просмотреть видеоролик, пройдя по ссылке.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2.Выучить песенку-приветствие.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3.Вместе с ребенком сделать маску или шапочку собачки или взять игрушку собачки.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3.Проиграть в игру «Воробушки и собачка несколько раз»</w:t>
            </w:r>
          </w:p>
        </w:tc>
        <w:tc>
          <w:tcPr>
            <w:tcW w:w="3872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wa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t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ch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time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continue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=670&amp;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AmGoTWGklUo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feature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emb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logo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c>
          <w:tcPr>
            <w:tcW w:w="1296" w:type="dxa"/>
            <w:shd w:val="clear" w:color="auto" w:fill="DEEAF6"/>
          </w:tcPr>
          <w:p w:rsid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15.05.2020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90" w:type="dxa"/>
            <w:shd w:val="clear" w:color="auto" w:fill="DEEAF6"/>
          </w:tcPr>
          <w:p w:rsid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«Тихие звуки колыбельной»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Котик песенку поет в уголке у печки…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Мой сыночек спать идет, догорели свечки.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Котик песенку поет, ждет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сынка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кроватка!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Скоро мальчик мой уснет на кроватке сладко.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Ночка темная уйдет, снова утро будет…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Котик песню допоет, котик нас разбудит…</w:t>
            </w:r>
          </w:p>
          <w:p w:rsidR="000A1C83" w:rsidRPr="000A1C83" w:rsidRDefault="000A1C83" w:rsidP="000A1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Г. Галина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EEAF6"/>
          </w:tcPr>
          <w:p w:rsid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Развивать умение внимательно слушать музыкальное произведение до </w:t>
            </w: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конца. Формировать умение эмоционально откликаться на музыку. Развивать чувство ритма. Развивать певческое творчество.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1.Прослушать Колыбельную А. Моцарта, пройдя по ссылке.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2.Прочитать в такт музыки стихотворение.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 Предложить ребенку взять его любимую игрушку, запеленать в одеяльце и покачать под музыку, подпевая слова.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4.Предложить ребенку придумать свою музыку колыбельной песенки на слова: «Баю-баю-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Спи мой милый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заюшка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Баю-бай, баю-бай,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Спи мой зайчик, засыпай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72" w:type="dxa"/>
            <w:shd w:val="clear" w:color="auto" w:fill="DEEAF6"/>
          </w:tcPr>
          <w:p w:rsid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https://www.youtube.com/watch?v=-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lastRenderedPageBreak/>
                <w:t>cWcIQnEP5c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c>
          <w:tcPr>
            <w:tcW w:w="1296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3490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«Звуки в доме»</w:t>
            </w:r>
          </w:p>
        </w:tc>
        <w:tc>
          <w:tcPr>
            <w:tcW w:w="7655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звукоподражание. Развивать внимание, память.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1.Посмотреть видеоролик, пройдя по ссылке.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2.Повторить за автором все звуки, добиваться четкости произношения.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3.После просмотра вспомнить какие предметы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озвучивали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и найти их дома.</w:t>
            </w:r>
          </w:p>
        </w:tc>
        <w:tc>
          <w:tcPr>
            <w:tcW w:w="3872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a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tch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T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sg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Hubakc</w:t>
              </w:r>
              <w:proofErr w:type="spellEnd"/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rPr>
          <w:trHeight w:val="1387"/>
        </w:trPr>
        <w:tc>
          <w:tcPr>
            <w:tcW w:w="1296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20.05.2020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90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«Шутки в музыке»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Зайка прыгал на лужайке.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Было весело кругом.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Пес играл на балалайке,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Лис вертелся кувырком.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Так им пелось и плясалось – 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Набежал лесной народ.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И на миг всем показалось: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Вверх ногами пляс идет.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Травка прыгает на зайке.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 лисом вертится лужайка.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И с собачкой – балалайка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И кричит: «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Пляши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давай-ка»</w:t>
            </w:r>
          </w:p>
          <w:p w:rsidR="000A1C83" w:rsidRPr="000A1C83" w:rsidRDefault="000A1C83" w:rsidP="000A1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Фрухтман</w:t>
            </w:r>
            <w:proofErr w:type="spellEnd"/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умение вслушиваться в слова и понимать смысл произведения. Развивать детское творчество. Формировать умение ориентироваться в пространстве.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1.Прочитать шуточное стихотворение и спросить у ребенка, о чем оно. Предложить инсценировать стихотворение (мама читает, а ребенок изображает). Объяснить смысл слова «шутка» (веселье, смех, забавная ситуация и др.)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2.Прослушать музыкальное произведение «Шуточка» В. Селиванова, пройдя по ссылке. Обратить внимание на задорный, веселый характер пьесы.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3.Придумать свою смешную шутку или смешной рассказ. Можно нарисовать смешной рисунок.</w:t>
            </w:r>
          </w:p>
        </w:tc>
        <w:tc>
          <w:tcPr>
            <w:tcW w:w="3872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https://www.youtube.com/watch?v=CZEjYKxcV0o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rPr>
          <w:trHeight w:val="1387"/>
        </w:trPr>
        <w:tc>
          <w:tcPr>
            <w:tcW w:w="1296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90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«Грустный дождик»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Не играет детвора,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Потому что дождь с утра.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Третий день идёт подряд, Дырка в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небе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>говорят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Мы иголочку возьмём,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С Феей дырочку зашьём, Вышьем тучке паруса,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Пусть помчится в небеса!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Как её прогонит ветер,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Снова солнышко засветит!</w:t>
            </w:r>
            <w:r w:rsidRPr="000A1C83">
              <w:rPr>
                <w:rFonts w:ascii="Times New Roman" w:hAnsi="Times New Roman"/>
                <w:sz w:val="24"/>
                <w:szCs w:val="24"/>
              </w:rPr>
              <w:br/>
            </w:r>
            <w:r w:rsidRPr="000A1C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55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Формировать эмоциональный отклик на грустную музыку. Развивать чувство ритма, умение передавать настроение через цвета.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1.Просмотреть видеоролик.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2.Побеседовать о характере музыки. Какой дождик веселый или грустный? Почему во время дождика грустно?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 Просмотреть еще раз видеоролик и под музыку ритмично стучать пальчиком правой руки по ладошке левой руки.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4.Еще раз прослушать музыку и во время слушания предложить ребенку выбрать подходящие краски и нарисовать тучку и дождик (выбор делает сам ребенок без помощи взрослого)</w:t>
            </w:r>
          </w:p>
        </w:tc>
        <w:tc>
          <w:tcPr>
            <w:tcW w:w="3872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https://www.youtube.com/watch?v=6DaBrBXWDRo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rPr>
          <w:trHeight w:val="1387"/>
        </w:trPr>
        <w:tc>
          <w:tcPr>
            <w:tcW w:w="1296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90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«Сколько звуков вокруг»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Формировать тембровый слух, чувство ритма. Развивать внимание, творчество.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1.Предварительно подобрать звучащие предметы дома и музыкальные инструменты, если есть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арелка + ложка, кастрюля + половник, два стеклянных стакана, колокольчик, две крышки от кастрюль, смятая бумага, пакет, чашка с водой + пустая чашка и др.) Ребенок отворачивается, а родители с помощью предметов производят разные звуки: постукивания, шуршание, журчание воды и т.д. Ребенок должен угадывать, не глядя на слух. Затем можно поменяться ролями. 2. Вместе с ребенком сделать новый музыкальный инструмент из пластиковых бутылок, наполняя их пшеном, манкой, гречей, горохом. Слушать их звучание и находить различие и сходство.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3.Предложить ребенку придумать из подручных материалов свой музыкальный инструмент и дать ему название.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rPr>
          <w:trHeight w:val="1387"/>
        </w:trPr>
        <w:tc>
          <w:tcPr>
            <w:tcW w:w="1296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3490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«Веселая лошадка»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«Но! – сказали мы лошадке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И помчались без оглядки.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Вьется грива на ветру. Вот и дом: «Лошадка,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тпру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655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чувство ритма, умение подпевания. Формировать навык ходьбы с высоким подниманием колена. Развивать память.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1.Побеседовать с ребенком о лошадке, найти картинки в интернете или посмотреть иллюстрации в книгах.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2.Просмотреть видеоролик, пройдя по первой ссылке и прослушать музыкальное произведение М. Симанского «Лошадка». Еще раз прослушать: пощелкать языком и предложить ребенку походить по </w:t>
            </w: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комнате как лошадка, высоко поднимая колени.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3.Попроситьмалыша вспомнить стихотворение А.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«Я люблю свою лошадку…» И, пройдя по второй ссылке пропеть этот стих под музыку.</w:t>
            </w:r>
          </w:p>
        </w:tc>
        <w:tc>
          <w:tcPr>
            <w:tcW w:w="3872" w:type="dxa"/>
            <w:shd w:val="clear" w:color="auto" w:fill="C5E0B3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http://morozova_u_e.a2b2.ru/se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c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tion/14290/item/63916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https://www.youtube.com/watch?v=KyuLS5aU7J0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rPr>
          <w:trHeight w:val="1387"/>
        </w:trPr>
        <w:tc>
          <w:tcPr>
            <w:tcW w:w="1296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90" w:type="dxa"/>
            <w:shd w:val="clear" w:color="auto" w:fill="DEEAF6"/>
          </w:tcPr>
          <w:p w:rsidR="000A1C83" w:rsidRPr="000A1C83" w:rsidRDefault="000A1C83" w:rsidP="000A1C8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«Ритмичный барабан»</w:t>
            </w:r>
          </w:p>
        </w:tc>
        <w:tc>
          <w:tcPr>
            <w:tcW w:w="7655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чувство ритма. Развивать певческие навыки. Формировать умение ориентироваться в пространстве. Развивать мелкую моторику.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Рекомендации: 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1.Просмотреть видеоролик с музыкальным занятием.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2.Можно смастерить барабан (перевернутый пластиковый стакан из-под сметаны + ложка). Предложить ребенку подыграть на «барабане» под марш. Еще раз включить музыку и предложить ребенку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помаршеровать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по комнате.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3.Прохлопать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ритмическую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«Летчик». На схеме: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A1C83">
              <w:rPr>
                <w:rFonts w:ascii="Times New Roman" w:hAnsi="Times New Roman"/>
                <w:sz w:val="24"/>
                <w:szCs w:val="24"/>
              </w:rPr>
              <w:t xml:space="preserve"> – долгий хлопок,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1C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короткий хлопок.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«Летчик»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Вы-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бу-ду</w:t>
            </w:r>
            <w:proofErr w:type="spellEnd"/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A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Лет-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-ком </w:t>
            </w:r>
            <w:proofErr w:type="spellStart"/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сме-лым</w:t>
            </w:r>
            <w:proofErr w:type="spellEnd"/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C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4.Знакомство с новой песней «Детский сад»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5.Игра «Летчики на аэродром»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a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tch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yy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8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bWudGs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feature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emb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proofErr w:type="spellStart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rel</w:t>
              </w:r>
              <w:proofErr w:type="spellEnd"/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err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83" w:rsidRPr="000A1C83" w:rsidTr="000A1C83">
        <w:trPr>
          <w:trHeight w:val="1387"/>
        </w:trPr>
        <w:tc>
          <w:tcPr>
            <w:tcW w:w="1296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29.05.2020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90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«На бабушкином дворе»</w:t>
            </w:r>
          </w:p>
        </w:tc>
        <w:tc>
          <w:tcPr>
            <w:tcW w:w="7655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Развивать певческие навыки. Закрепление знаний о домашних животных. Развивать детское творчество.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1.Вспомнить с ребенком, каких домашних животных можно встреть в деревне у бабушки.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2.Просмотреть видеоролик, пройдя по ссылке.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3.Предложить ребенку пропеть вместе с животными – звукоподражание.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4. Спеть песню вместе с автором.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5.Предложить ребенку инсценировать песенку.</w:t>
            </w: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83">
              <w:rPr>
                <w:rFonts w:ascii="Times New Roman" w:hAnsi="Times New Roman"/>
                <w:b/>
                <w:sz w:val="24"/>
                <w:szCs w:val="24"/>
              </w:rPr>
              <w:t>Песня «На бабушкином дворе»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Лады, лады, ладушки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Приехали мы к бабушке.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lastRenderedPageBreak/>
              <w:t>К нашей милой бабушке,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Бабушке –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забавушке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У меня есть петушок,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Ярко красный гребешок.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Красная бородка,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Важная походка.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Красная, красная, красная бородка.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Важная, важная, важная походка.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Есть козленок озорной,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Вот трясет он бородой.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Деток он пугает, рожками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бадает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Деток он, деток он, деток он пугает.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Рожками, рожками, рожками </w:t>
            </w:r>
            <w:proofErr w:type="spellStart"/>
            <w:r w:rsidRPr="000A1C83">
              <w:rPr>
                <w:rFonts w:ascii="Times New Roman" w:hAnsi="Times New Roman"/>
                <w:sz w:val="24"/>
                <w:szCs w:val="24"/>
              </w:rPr>
              <w:t>бадает</w:t>
            </w:r>
            <w:proofErr w:type="spellEnd"/>
            <w:r w:rsidRPr="000A1C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Есть и кошка Мурка,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Славная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кошурка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Ходит вслед за бабкой,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Моет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морду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лапкой.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Ходит, ходит, ходит, ходит, ходит вслед за бабкой.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Моет, моет, моет, моет,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Моет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морду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 xml:space="preserve"> лапкой.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 xml:space="preserve">Цок, </w:t>
            </w:r>
            <w:proofErr w:type="gramStart"/>
            <w:r w:rsidRPr="000A1C83">
              <w:rPr>
                <w:rFonts w:ascii="Times New Roman" w:hAnsi="Times New Roman"/>
                <w:sz w:val="24"/>
                <w:szCs w:val="24"/>
              </w:rPr>
              <w:t>цок</w:t>
            </w:r>
            <w:proofErr w:type="gramEnd"/>
            <w:r w:rsidRPr="000A1C83">
              <w:rPr>
                <w:rFonts w:ascii="Times New Roman" w:hAnsi="Times New Roman"/>
                <w:sz w:val="24"/>
                <w:szCs w:val="24"/>
              </w:rPr>
              <w:t>, цок, цок, цок, цок,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Есть лошадка – серый бок.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Вихрем скачет по двору,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Приглашает всех в игру.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Вихрем скачет, вихрем скачет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Вихрем скачет по двору.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Приглашает, приглашает,</w:t>
            </w:r>
          </w:p>
          <w:p w:rsidR="000A1C83" w:rsidRPr="000A1C83" w:rsidRDefault="000A1C83" w:rsidP="000A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83">
              <w:rPr>
                <w:rFonts w:ascii="Times New Roman" w:hAnsi="Times New Roman"/>
                <w:sz w:val="24"/>
                <w:szCs w:val="24"/>
              </w:rPr>
              <w:t>Приглашает всех в игру.</w:t>
            </w:r>
          </w:p>
        </w:tc>
        <w:tc>
          <w:tcPr>
            <w:tcW w:w="3872" w:type="dxa"/>
            <w:shd w:val="clear" w:color="auto" w:fill="DEEAF6"/>
          </w:tcPr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https://www.youtube.com/w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a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tch?time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Pr="000A1C8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continue=6&amp;v=Grep_LQ1EqI&amp;feature=emb_logo</w:t>
              </w:r>
            </w:hyperlink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C83" w:rsidRPr="000A1C83" w:rsidRDefault="000A1C83" w:rsidP="000A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6A5" w:rsidRDefault="000A1C83"/>
    <w:sectPr w:rsidR="006A36A5" w:rsidSect="000A1C8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83"/>
    <w:rsid w:val="000A1C83"/>
    <w:rsid w:val="001B07D0"/>
    <w:rsid w:val="006E4C6E"/>
    <w:rsid w:val="00C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8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8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cWcIQnEP5c" TargetMode="External"/><Relationship Id="rId13" Type="http://schemas.openxmlformats.org/officeDocument/2006/relationships/hyperlink" Target="https://www.youtube.com/watch?v=KyuLS5aU7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70&amp;v=AmGoTWGklUo&amp;feature=emb_logo" TargetMode="External"/><Relationship Id="rId12" Type="http://schemas.openxmlformats.org/officeDocument/2006/relationships/hyperlink" Target="http://morozova_u_e.a2b2.ru/section/14290/item/6391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-31WwfpaYY" TargetMode="External"/><Relationship Id="rId11" Type="http://schemas.openxmlformats.org/officeDocument/2006/relationships/hyperlink" Target="https://www.youtube.com/watch?v=6DaBrBXWDRo" TargetMode="External"/><Relationship Id="rId5" Type="http://schemas.openxmlformats.org/officeDocument/2006/relationships/hyperlink" Target="https://www.youtube.com/watch?v=pomcPMYe8tw" TargetMode="External"/><Relationship Id="rId15" Type="http://schemas.openxmlformats.org/officeDocument/2006/relationships/hyperlink" Target="https://www.youtube.com/watch?time_continue=6&amp;v=Grep_LQ1EqI&amp;feature=emb_logo" TargetMode="External"/><Relationship Id="rId10" Type="http://schemas.openxmlformats.org/officeDocument/2006/relationships/hyperlink" Target="https://www.youtube.com/watch?v=CZEjYKxcV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1sg_Hubakc" TargetMode="External"/><Relationship Id="rId14" Type="http://schemas.openxmlformats.org/officeDocument/2006/relationships/hyperlink" Target="https://www.youtube.com/watch?v=yy_o8bWudGs&amp;feature=emb_rel_e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2020-05-26T05:47:00Z</dcterms:created>
  <dcterms:modified xsi:type="dcterms:W3CDTF">2020-05-26T05:52:00Z</dcterms:modified>
</cp:coreProperties>
</file>