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3E9" w:rsidRDefault="000653E9" w:rsidP="000653E9">
      <w:pPr>
        <w:jc w:val="center"/>
        <w:rPr>
          <w:rFonts w:ascii="Times New Roman" w:hAnsi="Times New Roman" w:cs="Times New Roman"/>
          <w:sz w:val="36"/>
        </w:rPr>
      </w:pPr>
    </w:p>
    <w:p w:rsidR="000653E9" w:rsidRDefault="000653E9" w:rsidP="000653E9">
      <w:pPr>
        <w:jc w:val="center"/>
        <w:rPr>
          <w:rFonts w:ascii="Times New Roman" w:hAnsi="Times New Roman" w:cs="Times New Roman"/>
          <w:sz w:val="36"/>
        </w:rPr>
      </w:pPr>
    </w:p>
    <w:p w:rsidR="000653E9" w:rsidRPr="000653E9" w:rsidRDefault="000653E9" w:rsidP="000653E9">
      <w:pPr>
        <w:jc w:val="center"/>
        <w:rPr>
          <w:rFonts w:ascii="Times New Roman" w:hAnsi="Times New Roman" w:cs="Times New Roman"/>
          <w:sz w:val="48"/>
        </w:rPr>
      </w:pPr>
    </w:p>
    <w:p w:rsidR="000653E9" w:rsidRPr="000653E9" w:rsidRDefault="000653E9" w:rsidP="000653E9">
      <w:pPr>
        <w:jc w:val="center"/>
        <w:rPr>
          <w:rFonts w:ascii="Times New Roman" w:hAnsi="Times New Roman" w:cs="Times New Roman"/>
          <w:sz w:val="56"/>
        </w:rPr>
      </w:pPr>
      <w:r w:rsidRPr="000653E9">
        <w:rPr>
          <w:rFonts w:ascii="Times New Roman" w:hAnsi="Times New Roman" w:cs="Times New Roman"/>
          <w:sz w:val="56"/>
        </w:rPr>
        <w:t>Перспективный план работы кружка по интеллектуально – творческому развитию детей</w:t>
      </w:r>
    </w:p>
    <w:p w:rsidR="000653E9" w:rsidRDefault="000653E9" w:rsidP="000653E9">
      <w:pPr>
        <w:jc w:val="center"/>
        <w:rPr>
          <w:rFonts w:ascii="Times New Roman" w:hAnsi="Times New Roman" w:cs="Times New Roman"/>
          <w:sz w:val="44"/>
        </w:rPr>
      </w:pPr>
    </w:p>
    <w:p w:rsidR="000653E9" w:rsidRDefault="000653E9" w:rsidP="000653E9">
      <w:pPr>
        <w:jc w:val="center"/>
        <w:rPr>
          <w:rFonts w:ascii="Times New Roman" w:hAnsi="Times New Roman" w:cs="Times New Roman"/>
          <w:sz w:val="44"/>
        </w:rPr>
      </w:pPr>
    </w:p>
    <w:p w:rsidR="000653E9" w:rsidRDefault="000653E9" w:rsidP="000653E9">
      <w:pPr>
        <w:jc w:val="center"/>
        <w:rPr>
          <w:rFonts w:ascii="Times New Roman" w:hAnsi="Times New Roman" w:cs="Times New Roman"/>
          <w:sz w:val="44"/>
        </w:rPr>
      </w:pPr>
    </w:p>
    <w:p w:rsidR="000653E9" w:rsidRPr="000653E9" w:rsidRDefault="000653E9" w:rsidP="000653E9">
      <w:pPr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Составила Козлова Ирина Геннадьевна</w:t>
      </w:r>
    </w:p>
    <w:p w:rsidR="000653E9" w:rsidRPr="000653E9" w:rsidRDefault="000653E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9915" cy="9843135"/>
            <wp:effectExtent l="19050" t="0" r="0" b="0"/>
            <wp:wrapSquare wrapText="bothSides"/>
            <wp:docPr id="1" name="Рисунок 0" descr="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915" cy="984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653E9" w:rsidRDefault="000653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368674" y="349624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81882"/>
            <wp:effectExtent l="19050" t="0" r="0" b="0"/>
            <wp:wrapSquare wrapText="bothSides"/>
            <wp:docPr id="2" name="Рисунок 1" descr="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8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3E9" w:rsidRPr="000653E9" w:rsidRDefault="000653E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368674" y="349624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681882"/>
            <wp:effectExtent l="19050" t="0" r="0" b="0"/>
            <wp:wrapSquare wrapText="bothSides"/>
            <wp:docPr id="3" name="Рисунок 2" descr="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81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53E9" w:rsidRPr="000653E9" w:rsidSect="000653E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53E9"/>
    <w:rsid w:val="00065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2014-08-29T03:16:00Z</dcterms:created>
  <dcterms:modified xsi:type="dcterms:W3CDTF">2014-08-29T03:19:00Z</dcterms:modified>
</cp:coreProperties>
</file>