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28" w:rsidRPr="00950E2C" w:rsidRDefault="00197628" w:rsidP="0019762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b/>
          <w:color w:val="373737"/>
          <w:sz w:val="32"/>
          <w:szCs w:val="28"/>
          <w:bdr w:val="none" w:sz="0" w:space="0" w:color="auto" w:frame="1"/>
          <w:lang w:eastAsia="ru-RU"/>
        </w:rPr>
        <w:t>Консультация для воспитателей</w:t>
      </w:r>
    </w:p>
    <w:p w:rsidR="00A1353D" w:rsidRDefault="00197628" w:rsidP="00197628">
      <w:pPr>
        <w:shd w:val="clear" w:color="auto" w:fill="FFFFFF"/>
        <w:spacing w:after="0" w:line="365" w:lineRule="atLeast"/>
        <w:ind w:firstLine="426"/>
        <w:jc w:val="center"/>
        <w:textAlignment w:val="baseline"/>
        <w:rPr>
          <w:rFonts w:ascii="Helvetica" w:eastAsia="Times New Roman" w:hAnsi="Helvetica" w:cs="Helvetica"/>
          <w:b/>
          <w:i/>
          <w:iCs/>
          <w:color w:val="373737"/>
          <w:sz w:val="32"/>
          <w:szCs w:val="28"/>
          <w:bdr w:val="none" w:sz="0" w:space="0" w:color="auto" w:frame="1"/>
          <w:lang w:eastAsia="ru-RU"/>
        </w:rPr>
      </w:pPr>
      <w:r w:rsidRPr="00950E2C">
        <w:rPr>
          <w:rFonts w:ascii="Helvetica" w:eastAsia="Times New Roman" w:hAnsi="Helvetica" w:cs="Helvetica"/>
          <w:b/>
          <w:i/>
          <w:iCs/>
          <w:color w:val="373737"/>
          <w:sz w:val="32"/>
          <w:szCs w:val="28"/>
          <w:bdr w:val="none" w:sz="0" w:space="0" w:color="auto" w:frame="1"/>
          <w:lang w:eastAsia="ru-RU"/>
        </w:rPr>
        <w:t>«</w:t>
      </w:r>
      <w:proofErr w:type="spellStart"/>
      <w:r w:rsidRPr="00950E2C">
        <w:rPr>
          <w:rFonts w:ascii="Times New Roman" w:eastAsia="Times New Roman" w:hAnsi="Times New Roman" w:cs="Times New Roman"/>
          <w:b/>
          <w:i/>
          <w:iCs/>
          <w:color w:val="373737"/>
          <w:sz w:val="32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50E2C">
        <w:rPr>
          <w:rFonts w:ascii="Times New Roman" w:eastAsia="Times New Roman" w:hAnsi="Times New Roman" w:cs="Times New Roman"/>
          <w:b/>
          <w:i/>
          <w:iCs/>
          <w:color w:val="373737"/>
          <w:sz w:val="32"/>
          <w:szCs w:val="28"/>
          <w:bdr w:val="none" w:sz="0" w:space="0" w:color="auto" w:frame="1"/>
          <w:lang w:eastAsia="ru-RU"/>
        </w:rPr>
        <w:t xml:space="preserve"> - как средство развития художественного творчества у детей дошкольного возраста</w:t>
      </w:r>
      <w:r w:rsidRPr="00950E2C">
        <w:rPr>
          <w:rFonts w:ascii="Helvetica" w:eastAsia="Times New Roman" w:hAnsi="Helvetica" w:cs="Helvetica"/>
          <w:b/>
          <w:i/>
          <w:iCs/>
          <w:color w:val="373737"/>
          <w:sz w:val="32"/>
          <w:szCs w:val="28"/>
          <w:bdr w:val="none" w:sz="0" w:space="0" w:color="auto" w:frame="1"/>
          <w:lang w:eastAsia="ru-RU"/>
        </w:rPr>
        <w:t>»</w:t>
      </w:r>
    </w:p>
    <w:p w:rsidR="00197628" w:rsidRPr="00950E2C" w:rsidRDefault="00A1353D" w:rsidP="00197628">
      <w:pPr>
        <w:shd w:val="clear" w:color="auto" w:fill="FFFFFF"/>
        <w:spacing w:after="0" w:line="365" w:lineRule="atLeast"/>
        <w:ind w:firstLine="426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Pr="00A1353D">
        <w:rPr>
          <w:rFonts w:ascii="Helvetica" w:eastAsia="Times New Roman" w:hAnsi="Helvetica" w:cs="Helvetica"/>
          <w:b/>
          <w:i/>
          <w:iCs/>
          <w:color w:val="373737"/>
          <w:sz w:val="24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A1353D">
        <w:rPr>
          <w:rFonts w:ascii="Helvetica" w:eastAsia="Times New Roman" w:hAnsi="Helvetica" w:cs="Helvetica"/>
          <w:b/>
          <w:i/>
          <w:iCs/>
          <w:color w:val="373737"/>
          <w:sz w:val="24"/>
          <w:szCs w:val="28"/>
          <w:bdr w:val="none" w:sz="0" w:space="0" w:color="auto" w:frame="1"/>
          <w:lang w:eastAsia="ru-RU"/>
        </w:rPr>
        <w:t>Катасонова</w:t>
      </w:r>
      <w:proofErr w:type="spellEnd"/>
      <w:r w:rsidRPr="00A1353D">
        <w:rPr>
          <w:rFonts w:ascii="Helvetica" w:eastAsia="Times New Roman" w:hAnsi="Helvetica" w:cs="Helvetica"/>
          <w:b/>
          <w:i/>
          <w:iCs/>
          <w:color w:val="373737"/>
          <w:sz w:val="24"/>
          <w:szCs w:val="28"/>
          <w:bdr w:val="none" w:sz="0" w:space="0" w:color="auto" w:frame="1"/>
          <w:lang w:eastAsia="ru-RU"/>
        </w:rPr>
        <w:t xml:space="preserve"> М.В.</w:t>
      </w:r>
      <w:r w:rsidR="00197628" w:rsidRPr="00950E2C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="00197628"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Художественное творчество</w:t>
      </w:r>
      <w:r w:rsidR="00197628"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="00197628"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– это удивительный волшебный мир, это душевное состояние «маленького человека», когда он с помощью различных изобразительных средств может выплеснуть свои чувства, мысли, желания, тревоги, свое искреннее отношение к действительности. Познавая красоту и необъятность природы, ребенок с большой радостью пытается остановить и запечатлеть «счастливое мгновение», восхищается результатом своего труда.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Ребенок - это «чистый лист», это – маленький художник, который видит и оценивает окружающий мир по-своему. Поэтому педагогам необходимо как можно больше уделять внимания творческому развитию детей, не бояться учиться и экспериментировать вместе с ними.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 всего многообразия видов изобразительного искусства дети обычно отдают предпочтение рисованию, которое имеет большое значение для всестороннего развития дошкольников,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способствует эстетическому и нравственному воспитанию, расширению кругозора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Примечательно, что рисовать можно не только с помощью красок, карандашей, фломастеров, но и в такой нетрадиционной художественной технике, как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proofErr w:type="spellStart"/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пластилинография</w:t>
      </w:r>
      <w:proofErr w:type="spellEnd"/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.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Принцип данной техники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– это создание на основе пластилина лепных картин с изображением выпуклых, </w:t>
      </w:r>
      <w:proofErr w:type="spell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полуобъемных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объектов на горизонтальной поверхности – один из видов декоративно-прикладного искусства. Понятие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35"/>
          <w:szCs w:val="35"/>
          <w:bdr w:val="none" w:sz="0" w:space="0" w:color="auto" w:frame="1"/>
          <w:lang w:eastAsia="ru-RU"/>
        </w:rPr>
        <w:t>«</w:t>
      </w:r>
      <w:proofErr w:type="spellStart"/>
      <w:r w:rsidRPr="00950E2C">
        <w:rPr>
          <w:rFonts w:ascii="Times New Roman" w:eastAsia="Times New Roman" w:hAnsi="Times New Roman" w:cs="Times New Roman"/>
          <w:color w:val="373737"/>
          <w:sz w:val="35"/>
          <w:szCs w:val="35"/>
          <w:bdr w:val="none" w:sz="0" w:space="0" w:color="auto" w:frame="1"/>
          <w:lang w:eastAsia="ru-RU"/>
        </w:rPr>
        <w:t>пластилинография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35"/>
          <w:szCs w:val="35"/>
          <w:bdr w:val="none" w:sz="0" w:space="0" w:color="auto" w:frame="1"/>
          <w:lang w:eastAsia="ru-RU"/>
        </w:rPr>
        <w:t>»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имеет два смысловых корня: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«графил»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— создавать, рисовать, а первая половина слов</w:t>
      </w:r>
      <w:proofErr w:type="gram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«</w:t>
      </w:r>
      <w:proofErr w:type="gramEnd"/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пластилин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 подразумевает материал, при помощи которого осуществляется исполнение замысла.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Основной материал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—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35"/>
          <w:szCs w:val="35"/>
          <w:bdr w:val="none" w:sz="0" w:space="0" w:color="auto" w:frame="1"/>
          <w:lang w:eastAsia="ru-RU"/>
        </w:rPr>
        <w:t>пластилин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а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«инструментом»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0E2C">
        <w:rPr>
          <w:rFonts w:ascii="Times New Roman" w:eastAsia="Times New Roman" w:hAnsi="Times New Roman" w:cs="Times New Roman"/>
          <w:color w:val="373737"/>
          <w:sz w:val="35"/>
          <w:szCs w:val="35"/>
          <w:bdr w:val="none" w:sz="0" w:space="0" w:color="auto" w:frame="1"/>
          <w:lang w:eastAsia="ru-RU"/>
        </w:rPr>
        <w:t>рука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что очень важно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для развития общей и мелкой моторики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которая в свою очередь является одним из главных стимулятором мозговой деятельности ребенка. Занимаясь </w:t>
      </w:r>
      <w:proofErr w:type="spell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Данная техника хороша и тем, что она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доступна детям разного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дошкольного возраста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позволяет быстро достичь желаемого результата и вносит определенную новизну в творчество детей, делает его более разнообразным, увлекательным и интересным.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spellStart"/>
      <w:r w:rsidRPr="00950E2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позволяет решать не только практические задачи, но </w:t>
      </w:r>
      <w:proofErr w:type="spell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воспитательно-образовательны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что в целом позволяет всесторонне развивать личность ребенка. </w:t>
      </w:r>
      <w:proofErr w:type="gram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 не только получают знания, умения, навыки, но одновременно закрепляют информацию, полученную на занятиях по развитию речи, экологии, рисованию, знакомятся с миром разных предметов в процессе использования нетрадиционного материала (бросового, что способствует расширению возможности изобразительной деятельности детей.</w:t>
      </w:r>
      <w:proofErr w:type="gramEnd"/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На занятиях </w:t>
      </w:r>
      <w:proofErr w:type="spell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развиваются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психические процессы: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внимание, память, воображение, мышление, а также творческие способности, </w:t>
      </w:r>
      <w:proofErr w:type="spell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креативность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Развивается восприятие, пространственной ориентация, сенсомоторная координация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 Одновременно воспитываются культура общения, нормы поведения, познавательный интерес, самостоятельность, уверенность в своих силах, индивидуальность, инициативность, характер ребенка, умение работать в сотворчестве.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Важным условием развития детского творчества при использовании данной </w:t>
      </w:r>
      <w:proofErr w:type="spell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техникияв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создание эмоционально-благополучной</w:t>
      </w:r>
      <w:r w:rsidRPr="00950E2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szCs w:val="35"/>
          <w:bdr w:val="none" w:sz="0" w:space="0" w:color="auto" w:frame="1"/>
          <w:lang w:eastAsia="ru-RU"/>
        </w:rPr>
        <w:t>атмосферы.</w:t>
      </w:r>
      <w:r w:rsidRPr="00950E2C">
        <w:rPr>
          <w:rFonts w:ascii="Times New Roman" w:eastAsia="Times New Roman" w:hAnsi="Times New Roman" w:cs="Times New Roman"/>
          <w:i/>
          <w:iCs/>
          <w:color w:val="373737"/>
          <w:sz w:val="35"/>
          <w:lang w:eastAsia="ru-RU"/>
        </w:rPr>
        <w:t> </w:t>
      </w: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результате детской деятельности, важен не только сам продукт деятельности, но и положительные эмоции, хорошее настроение, доверительная атмосфера, желание творить!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Рекомендации по работе с пластилином: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использовать специальный мягкий пластилин. Твердый пластилин перед занятием разогреть в емкости с горячей водой;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картон должен быть плотный, так как пластилин имеет вес, а картина может при работе деформироваться;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желательно, чтобы одна сторона картона была лощеная. Если ребенок вышел за контур рисунка, то лишний пластилин можно легко убрать стекой или вытереть бумажной салфеткой;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контуры рисунков выполняются фломастером, который также без труда стирается влажной салфеткой, если ребенок ошибся;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предотвратить появление на основе жирных пятен поможет нанесенная на нее клейкая пленка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покрытие пластилиновой картинки бесцветным лаком продлит ее "жизнь".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работа с пластилином трудоемкая, требует усилий, поэтому детям необходим минутный отдых в виде пальчиковой гимнастики, </w:t>
      </w:r>
      <w:proofErr w:type="spell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197628" w:rsidRPr="00950E2C" w:rsidRDefault="00197628" w:rsidP="00197628">
      <w:pPr>
        <w:shd w:val="clear" w:color="auto" w:fill="FFFFFF"/>
        <w:spacing w:after="0" w:line="365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gramStart"/>
      <w:r w:rsidRPr="00950E2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Творческий ребенок – это «красивый» ребенок, это - «свободный» ребенок, это - «уверенный» ребенок, умеющий воспринимать, созидать, чувствовать окружающую красоту, способный создавать её по-своему и с радостью нести людям!</w:t>
      </w:r>
      <w:proofErr w:type="gramEnd"/>
    </w:p>
    <w:p w:rsidR="00197628" w:rsidRDefault="00197628" w:rsidP="00197628">
      <w:pPr>
        <w:pBdr>
          <w:bottom w:val="single" w:sz="8" w:space="15" w:color="E6E6E6"/>
        </w:pBdr>
        <w:shd w:val="clear" w:color="auto" w:fill="FFFFFF"/>
        <w:spacing w:after="150" w:line="449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5"/>
          <w:szCs w:val="45"/>
          <w:lang w:eastAsia="ru-RU"/>
        </w:rPr>
      </w:pPr>
    </w:p>
    <w:p w:rsidR="00197628" w:rsidRDefault="00197628" w:rsidP="00197628">
      <w:pPr>
        <w:pBdr>
          <w:bottom w:val="single" w:sz="8" w:space="15" w:color="E6E6E6"/>
        </w:pBdr>
        <w:shd w:val="clear" w:color="auto" w:fill="FFFFFF"/>
        <w:spacing w:after="150" w:line="449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5"/>
          <w:szCs w:val="45"/>
          <w:lang w:eastAsia="ru-RU"/>
        </w:rPr>
      </w:pPr>
    </w:p>
    <w:p w:rsidR="00197628" w:rsidRDefault="00197628" w:rsidP="000E72FB">
      <w:pPr>
        <w:pBdr>
          <w:bottom w:val="single" w:sz="8" w:space="15" w:color="E6E6E6"/>
        </w:pBdr>
        <w:shd w:val="clear" w:color="auto" w:fill="FFFFFF"/>
        <w:spacing w:after="150" w:line="449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5"/>
          <w:szCs w:val="45"/>
          <w:lang w:eastAsia="ru-RU"/>
        </w:rPr>
      </w:pPr>
      <w:r>
        <w:rPr>
          <w:rFonts w:ascii="Trebuchet MS" w:eastAsia="Times New Roman" w:hAnsi="Trebuchet MS" w:cs="Times New Roman"/>
          <w:i/>
          <w:iCs/>
          <w:noProof/>
          <w:color w:val="2F2D26"/>
          <w:kern w:val="36"/>
          <w:sz w:val="45"/>
          <w:szCs w:val="45"/>
          <w:lang w:eastAsia="ru-RU"/>
        </w:rPr>
        <w:drawing>
          <wp:inline distT="0" distB="0" distL="0" distR="0">
            <wp:extent cx="4210050" cy="5934075"/>
            <wp:effectExtent l="19050" t="0" r="0" b="0"/>
            <wp:docPr id="24" name="Рисунок 23" descr="37a67c7f97af9b0cbae6d8b2e60ccb16--clay-art-polymer-c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a67c7f97af9b0cbae6d8b2e60ccb16--clay-art-polymer-cla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628" w:rsidSect="0021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628"/>
    <w:rsid w:val="000E72FB"/>
    <w:rsid w:val="00197628"/>
    <w:rsid w:val="00212403"/>
    <w:rsid w:val="00713DD9"/>
    <w:rsid w:val="00A1353D"/>
    <w:rsid w:val="00DB2247"/>
    <w:rsid w:val="00DD2EF3"/>
    <w:rsid w:val="00E3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2020-01-02T12:37:00Z</dcterms:created>
  <dcterms:modified xsi:type="dcterms:W3CDTF">2020-01-13T15:42:00Z</dcterms:modified>
</cp:coreProperties>
</file>